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CE" w:rsidRDefault="00A30F95">
      <w:proofErr w:type="spellStart"/>
      <w:r>
        <w:t>Medellìn</w:t>
      </w:r>
      <w:proofErr w:type="spellEnd"/>
      <w:r>
        <w:t>, marzo 15 de 2013</w:t>
      </w:r>
    </w:p>
    <w:p w:rsidR="00A30F95" w:rsidRDefault="00A30F95"/>
    <w:p w:rsidR="00A30F95" w:rsidRDefault="00A30F95"/>
    <w:p w:rsidR="00A30F95" w:rsidRDefault="00A30F95" w:rsidP="00A30F95">
      <w:pPr>
        <w:spacing w:after="0"/>
      </w:pPr>
      <w:r>
        <w:t>Doctor</w:t>
      </w:r>
    </w:p>
    <w:p w:rsidR="00A30F95" w:rsidRPr="00A30F95" w:rsidRDefault="00A30F95" w:rsidP="00A30F95">
      <w:pPr>
        <w:spacing w:after="0"/>
        <w:rPr>
          <w:b/>
        </w:rPr>
      </w:pPr>
      <w:r w:rsidRPr="00A30F95">
        <w:rPr>
          <w:b/>
        </w:rPr>
        <w:t xml:space="preserve"> FERNANDO PALACIOS CALLEJAS</w:t>
      </w:r>
    </w:p>
    <w:p w:rsidR="00A30F95" w:rsidRDefault="00A30F95" w:rsidP="00A30F95">
      <w:pPr>
        <w:spacing w:after="0"/>
      </w:pPr>
      <w:r>
        <w:t>Gerente de Negritudes</w:t>
      </w:r>
    </w:p>
    <w:p w:rsidR="00A30F95" w:rsidRDefault="0056656D" w:rsidP="00A30F95">
      <w:pPr>
        <w:spacing w:after="0"/>
      </w:pPr>
      <w:r>
        <w:t>Gobernación</w:t>
      </w:r>
      <w:r w:rsidR="00A30F95">
        <w:t xml:space="preserve"> de Antioquia</w:t>
      </w:r>
    </w:p>
    <w:p w:rsidR="00A30F95" w:rsidRDefault="0056656D" w:rsidP="00A30F95">
      <w:pPr>
        <w:spacing w:after="0"/>
      </w:pPr>
      <w:r>
        <w:t>Medellín.</w:t>
      </w:r>
    </w:p>
    <w:p w:rsidR="0056656D" w:rsidRDefault="0056656D" w:rsidP="00A30F95">
      <w:pPr>
        <w:spacing w:after="0"/>
      </w:pPr>
    </w:p>
    <w:p w:rsidR="0056656D" w:rsidRDefault="0056656D" w:rsidP="00A30F95">
      <w:pPr>
        <w:spacing w:after="0"/>
      </w:pPr>
      <w:r>
        <w:t xml:space="preserve">ASUNTO: </w:t>
      </w:r>
      <w:r w:rsidR="002D1A75">
        <w:t xml:space="preserve">Percepciones </w:t>
      </w:r>
      <w:r>
        <w:t>personales sobre el proyecto  de Construcción de malla</w:t>
      </w:r>
      <w:r w:rsidR="002D1A75">
        <w:t>s</w:t>
      </w:r>
      <w:r>
        <w:t xml:space="preserve"> curricular</w:t>
      </w:r>
      <w:r w:rsidR="002D1A75">
        <w:t xml:space="preserve">es, </w:t>
      </w:r>
      <w:r w:rsidR="001837B5">
        <w:t xml:space="preserve">y </w:t>
      </w:r>
      <w:r w:rsidR="002D1A75">
        <w:t xml:space="preserve"> unas modestas y respetuosas sugerencias.</w:t>
      </w:r>
    </w:p>
    <w:p w:rsidR="002D1A75" w:rsidRDefault="002D1A75" w:rsidP="00A30F95">
      <w:pPr>
        <w:spacing w:after="0"/>
      </w:pPr>
    </w:p>
    <w:p w:rsidR="00062D2F" w:rsidRDefault="002D1A75" w:rsidP="00E766DF">
      <w:pPr>
        <w:spacing w:after="0"/>
        <w:jc w:val="both"/>
      </w:pPr>
      <w:r>
        <w:t>Señor Gerente, cordial saludo.</w:t>
      </w:r>
    </w:p>
    <w:p w:rsidR="002D1A75" w:rsidRDefault="00062D2F" w:rsidP="00E766DF">
      <w:pPr>
        <w:spacing w:after="0"/>
        <w:jc w:val="both"/>
      </w:pPr>
      <w:r>
        <w:t>E</w:t>
      </w:r>
      <w:r w:rsidR="001837B5">
        <w:t xml:space="preserve">n cumplimiento </w:t>
      </w:r>
      <w:r w:rsidR="002D1A75">
        <w:t xml:space="preserve"> del PLAN DE DESARROLLO  </w:t>
      </w:r>
      <w:r w:rsidR="002D1A75" w:rsidRPr="001B5EB4">
        <w:rPr>
          <w:b/>
        </w:rPr>
        <w:t>“ANTIOQUIA LA MAS EDUCADA</w:t>
      </w:r>
      <w:r w:rsidR="002D1A75">
        <w:t xml:space="preserve">”, del Señor Gobernador Sergio Fajardo, es plausible y en buena hora, que se inicie la implementación de la </w:t>
      </w:r>
      <w:proofErr w:type="spellStart"/>
      <w:r w:rsidR="002D1A75">
        <w:t>etnoeducaciòn</w:t>
      </w:r>
      <w:proofErr w:type="spellEnd"/>
      <w:r w:rsidR="002D1A75">
        <w:t xml:space="preserve"> y la cátedra </w:t>
      </w:r>
      <w:proofErr w:type="spellStart"/>
      <w:r w:rsidR="002D1A75">
        <w:t>afrocolombiana</w:t>
      </w:r>
      <w:proofErr w:type="spellEnd"/>
      <w:r w:rsidR="002D1A75">
        <w:t xml:space="preserve">  en los establecimientos educativos del Departamento de Antioquia</w:t>
      </w:r>
      <w:r w:rsidR="00E766DF">
        <w:t xml:space="preserve">, como un primer paso para resarcir en parte  la deuda  histórica que el sistema educativo tiene causada con nuestra etnia </w:t>
      </w:r>
      <w:proofErr w:type="spellStart"/>
      <w:r w:rsidR="00E766DF">
        <w:t>afroantioqueña</w:t>
      </w:r>
      <w:proofErr w:type="spellEnd"/>
      <w:r w:rsidR="00E766DF">
        <w:t xml:space="preserve"> y </w:t>
      </w:r>
      <w:proofErr w:type="spellStart"/>
      <w:r w:rsidR="00E766DF">
        <w:t>afrocolombiana</w:t>
      </w:r>
      <w:proofErr w:type="spellEnd"/>
      <w:r w:rsidR="00E766DF">
        <w:t>.</w:t>
      </w:r>
    </w:p>
    <w:p w:rsidR="001B5EB4" w:rsidRDefault="001B5EB4" w:rsidP="00E766DF">
      <w:pPr>
        <w:spacing w:after="0"/>
        <w:jc w:val="both"/>
      </w:pPr>
    </w:p>
    <w:p w:rsidR="001B5EB4" w:rsidRDefault="001B5EB4" w:rsidP="001B5EB4">
      <w:pPr>
        <w:spacing w:after="0"/>
        <w:jc w:val="both"/>
      </w:pPr>
      <w:r>
        <w:t xml:space="preserve">Se nos ha informado  que se encuentra en la fase  de legalización un convenio  con La Universidad de Antioquia para la construcción de las mallas curriculares,  con la participación de un grupo de investigadores permanentes de diferentes ramas del conocimiento específico pertinentes que tiene la Universidad (GRUPO DIVERSERE </w:t>
      </w:r>
      <w:proofErr w:type="gramStart"/>
      <w:r>
        <w:t>¿</w:t>
      </w:r>
      <w:proofErr w:type="gramEnd"/>
      <w:r>
        <w:t>), conformado por antropólogos, pedagogos … entre otros, lo cual constituye “prenda de garantía” para que se haga una buena  y adecuada formulación.</w:t>
      </w:r>
    </w:p>
    <w:p w:rsidR="00E766DF" w:rsidRDefault="00E766DF" w:rsidP="00E766DF">
      <w:pPr>
        <w:spacing w:after="0"/>
        <w:jc w:val="both"/>
      </w:pPr>
    </w:p>
    <w:p w:rsidR="00E766DF" w:rsidRDefault="00E766DF" w:rsidP="00E766DF">
      <w:pPr>
        <w:spacing w:after="0"/>
        <w:jc w:val="both"/>
      </w:pPr>
      <w:r>
        <w:t xml:space="preserve">Presento disculpas </w:t>
      </w:r>
      <w:r w:rsidR="007B5AC0">
        <w:t xml:space="preserve">anticipadas </w:t>
      </w:r>
      <w:r>
        <w:t>por la</w:t>
      </w:r>
      <w:r w:rsidR="009844A3">
        <w:t>s</w:t>
      </w:r>
      <w:r>
        <w:t xml:space="preserve"> posible</w:t>
      </w:r>
      <w:r w:rsidR="009844A3">
        <w:t>s</w:t>
      </w:r>
      <w:r>
        <w:t xml:space="preserve"> </w:t>
      </w:r>
      <w:r w:rsidR="009844A3">
        <w:t xml:space="preserve">imprecisiones en las que pueda incurrir debido posiblemente  a </w:t>
      </w:r>
      <w:r>
        <w:t xml:space="preserve"> la información de que dispongo, pero lo hago con el más sano propósito de contribuir de manera pro positiva y proactiva con algunas ideas que podían ser consideradas en el proceso de construcción de la malla curricular para todas y cada una de las nueve subregiones del departamento.</w:t>
      </w:r>
    </w:p>
    <w:p w:rsidR="00062D2F" w:rsidRDefault="00062D2F" w:rsidP="00E766DF">
      <w:pPr>
        <w:spacing w:after="0"/>
        <w:jc w:val="both"/>
      </w:pPr>
    </w:p>
    <w:p w:rsidR="00481C8C" w:rsidRDefault="00062D2F" w:rsidP="00E766DF">
      <w:pPr>
        <w:spacing w:after="0"/>
        <w:jc w:val="both"/>
      </w:pPr>
      <w:r>
        <w:t>Mis Sugerencias apuntan a que:</w:t>
      </w:r>
    </w:p>
    <w:p w:rsidR="00062D2F" w:rsidRDefault="00062D2F" w:rsidP="00E766DF">
      <w:pPr>
        <w:spacing w:after="0"/>
        <w:jc w:val="both"/>
      </w:pPr>
    </w:p>
    <w:p w:rsidR="005E6940" w:rsidRDefault="005E6940" w:rsidP="00E766DF">
      <w:pPr>
        <w:spacing w:after="0"/>
        <w:jc w:val="both"/>
      </w:pPr>
      <w:r>
        <w:t>1º.-</w:t>
      </w:r>
      <w:r w:rsidRPr="005E6940">
        <w:t xml:space="preserve"> </w:t>
      </w:r>
      <w:r>
        <w:t xml:space="preserve">El grupo de profesionales investigadores  </w:t>
      </w:r>
      <w:r w:rsidR="00927BEC">
        <w:t xml:space="preserve">de la U de A </w:t>
      </w:r>
      <w:r>
        <w:t>trabajen  muy de cerca o de la mano con las comunidades afro, desde sus diferentes formas organizativas, teniendo en cuenta  la relación campo poblado, debido a</w:t>
      </w:r>
      <w:r w:rsidR="00927BEC">
        <w:t xml:space="preserve">l distanciamiento que existiría  </w:t>
      </w:r>
      <w:r w:rsidR="001B5EB4">
        <w:t xml:space="preserve">entre la U de A y </w:t>
      </w:r>
      <w:r w:rsidR="00927BEC">
        <w:t xml:space="preserve"> nuestras comunidades</w:t>
      </w:r>
      <w:r w:rsidR="00D5154A">
        <w:t>, pues</w:t>
      </w:r>
      <w:r w:rsidR="00C27069">
        <w:t xml:space="preserve"> </w:t>
      </w:r>
      <w:r>
        <w:t xml:space="preserve"> la misma Universidad de Antioquia </w:t>
      </w:r>
      <w:r w:rsidR="00927BEC">
        <w:t xml:space="preserve">tampoco </w:t>
      </w:r>
      <w:r>
        <w:t xml:space="preserve"> ha implementado la </w:t>
      </w:r>
      <w:proofErr w:type="spellStart"/>
      <w:r>
        <w:t>etnoeducaciòn</w:t>
      </w:r>
      <w:proofErr w:type="spellEnd"/>
      <w:r>
        <w:t xml:space="preserve"> ni la Cátedra </w:t>
      </w:r>
      <w:proofErr w:type="spellStart"/>
      <w:r>
        <w:t>Afrocolombiana</w:t>
      </w:r>
      <w:proofErr w:type="spellEnd"/>
      <w:r>
        <w:t>.</w:t>
      </w:r>
    </w:p>
    <w:p w:rsidR="007F6EA5" w:rsidRDefault="007F6EA5" w:rsidP="00E766DF">
      <w:pPr>
        <w:spacing w:after="0"/>
        <w:jc w:val="both"/>
      </w:pPr>
    </w:p>
    <w:p w:rsidR="00A23C2E" w:rsidRDefault="00A23C2E" w:rsidP="00E766DF">
      <w:pPr>
        <w:spacing w:after="0"/>
        <w:jc w:val="both"/>
      </w:pPr>
      <w:proofErr w:type="spellStart"/>
      <w:r>
        <w:t>Asi</w:t>
      </w:r>
      <w:proofErr w:type="spellEnd"/>
      <w:r>
        <w:t xml:space="preserve"> Mismo, tener en cuenta trabajos  y propuestas </w:t>
      </w:r>
      <w:r w:rsidR="006F613A">
        <w:t xml:space="preserve">de algunos </w:t>
      </w:r>
      <w:r>
        <w:t xml:space="preserve"> docentes de diferentes subregiones que han venido </w:t>
      </w:r>
      <w:r w:rsidR="007F6EA5">
        <w:t xml:space="preserve">inmersos en </w:t>
      </w:r>
      <w:r>
        <w:t xml:space="preserve"> el tema. </w:t>
      </w:r>
    </w:p>
    <w:p w:rsidR="00481C8C" w:rsidRDefault="00481C8C" w:rsidP="00E766DF">
      <w:pPr>
        <w:spacing w:after="0"/>
        <w:jc w:val="both"/>
      </w:pPr>
    </w:p>
    <w:p w:rsidR="007B5AC0" w:rsidRDefault="005E6940" w:rsidP="00E766DF">
      <w:pPr>
        <w:spacing w:after="0"/>
        <w:jc w:val="both"/>
      </w:pPr>
      <w:r>
        <w:lastRenderedPageBreak/>
        <w:t>2º.-</w:t>
      </w:r>
      <w:r w:rsidR="00A97128">
        <w:t xml:space="preserve">Para la construcción de la malla curricular se va a convocar a 680 docentes del área de sociales, lo cual es pertinente. Pero debe tenerse en cuenta que existen docentes afro, auto reconocidos y con sentido de pertenencia por su etnia </w:t>
      </w:r>
      <w:proofErr w:type="gramStart"/>
      <w:r w:rsidR="00A97128">
        <w:t>( algunos</w:t>
      </w:r>
      <w:proofErr w:type="gramEnd"/>
      <w:r w:rsidR="00A97128">
        <w:t xml:space="preserve"> con formación como </w:t>
      </w:r>
      <w:proofErr w:type="spellStart"/>
      <w:r w:rsidR="00A97128">
        <w:t>etnoeducadores</w:t>
      </w:r>
      <w:proofErr w:type="spellEnd"/>
      <w:r w:rsidR="00A97128">
        <w:t xml:space="preserve">),  que por no pertenecer al área de sociales, podían quedar por  fuera  de esta </w:t>
      </w:r>
      <w:r>
        <w:t xml:space="preserve"> </w:t>
      </w:r>
      <w:r w:rsidR="00A97128">
        <w:t>convocatoria</w:t>
      </w:r>
      <w:r w:rsidR="00481C8C">
        <w:t>, lo cual significaría un atraso en nuestros procesos.</w:t>
      </w:r>
    </w:p>
    <w:p w:rsidR="00927BEC" w:rsidRDefault="00927BEC" w:rsidP="00E766DF">
      <w:pPr>
        <w:spacing w:after="0"/>
        <w:jc w:val="both"/>
      </w:pPr>
    </w:p>
    <w:p w:rsidR="00D5154A" w:rsidRDefault="00A97128" w:rsidP="00E766DF">
      <w:pPr>
        <w:spacing w:after="0"/>
        <w:jc w:val="both"/>
      </w:pPr>
      <w:r>
        <w:t>3º.-</w:t>
      </w:r>
      <w:r w:rsidR="00481C8C">
        <w:t xml:space="preserve"> Cada subregión y a veces hasta los municipios, presentan </w:t>
      </w:r>
      <w:r>
        <w:t xml:space="preserve">particularidades </w:t>
      </w:r>
      <w:r w:rsidR="00481C8C">
        <w:t>que deben ser tenidas en cuenta</w:t>
      </w:r>
      <w:r>
        <w:t>,</w:t>
      </w:r>
      <w:r w:rsidR="00481C8C">
        <w:t xml:space="preserve"> ya que  ameritan un </w:t>
      </w:r>
      <w:r>
        <w:t xml:space="preserve"> tratamiento diferenciado que se </w:t>
      </w:r>
      <w:r w:rsidR="00927BEC">
        <w:t xml:space="preserve">refleje </w:t>
      </w:r>
      <w:r>
        <w:t xml:space="preserve"> en la </w:t>
      </w:r>
      <w:r w:rsidR="00481C8C">
        <w:t xml:space="preserve">construcción y </w:t>
      </w:r>
      <w:r w:rsidR="006F613A">
        <w:t xml:space="preserve"> la </w:t>
      </w:r>
      <w:r w:rsidR="00481C8C">
        <w:t>formulación d</w:t>
      </w:r>
      <w:r>
        <w:t>e la malla curricular para cada subregión.</w:t>
      </w:r>
    </w:p>
    <w:p w:rsidR="00D754A3" w:rsidRDefault="00D754A3" w:rsidP="00E766DF">
      <w:pPr>
        <w:spacing w:after="0"/>
        <w:jc w:val="both"/>
      </w:pPr>
    </w:p>
    <w:p w:rsidR="00D754A3" w:rsidRDefault="00D754A3" w:rsidP="00E766DF">
      <w:pPr>
        <w:spacing w:after="0"/>
        <w:jc w:val="both"/>
      </w:pPr>
      <w:r>
        <w:t>“El conocimiento de las particularidades históricas y culturales de un colectivo, es condición indispensable para garantizar pertenencia y eficacia en las acciones que se tomen en el presente, con proyección de futuro”</w:t>
      </w:r>
    </w:p>
    <w:p w:rsidR="00927BEC" w:rsidRDefault="00927BEC" w:rsidP="00E766DF">
      <w:pPr>
        <w:spacing w:after="0"/>
        <w:jc w:val="both"/>
      </w:pPr>
    </w:p>
    <w:p w:rsidR="00A97128" w:rsidRDefault="00062D2F" w:rsidP="00E766DF">
      <w:pPr>
        <w:spacing w:after="0"/>
        <w:jc w:val="both"/>
      </w:pPr>
      <w:r>
        <w:t xml:space="preserve"> “Cada cultura tiene formas propias de acercamiento al conocimiento, que son el resultado de su propia cosmovisión, de su historia, de su propia concepción estética de la vida, entre ellas: La corporalidad, la oralidad, la </w:t>
      </w:r>
      <w:proofErr w:type="spellStart"/>
      <w:r>
        <w:t>oralitura</w:t>
      </w:r>
      <w:proofErr w:type="spellEnd"/>
      <w:r>
        <w:t xml:space="preserve">, la analogía, la lúdica entre otras…que son dinámicas intrínsecas a la pedagogía misma. El ser humano </w:t>
      </w:r>
      <w:r w:rsidR="00D5154A">
        <w:t>aprende desde lo vivencial; desde aquello que le genere sentimientos y  emociones…”</w:t>
      </w:r>
    </w:p>
    <w:p w:rsidR="00D5154A" w:rsidRDefault="00D5154A" w:rsidP="00E766DF">
      <w:pPr>
        <w:spacing w:after="0"/>
        <w:jc w:val="both"/>
      </w:pPr>
    </w:p>
    <w:p w:rsidR="00481C8C" w:rsidRDefault="00C27069" w:rsidP="00E766DF">
      <w:pPr>
        <w:spacing w:after="0"/>
        <w:jc w:val="both"/>
      </w:pPr>
      <w:r>
        <w:t xml:space="preserve">4º. Este trabajo </w:t>
      </w:r>
      <w:r w:rsidR="009844A3">
        <w:t xml:space="preserve">de construcción de malla curricular </w:t>
      </w:r>
      <w:r>
        <w:t xml:space="preserve">esta planteado para los municipios no certificados, pero se debe buscar la manera de </w:t>
      </w:r>
      <w:r w:rsidR="009844A3">
        <w:t xml:space="preserve"> que simultáneamente los municipios certificados  adelanten y articulen procedimientos tendientes a dicha implementación, sin que se vulnere su autonomía, </w:t>
      </w:r>
      <w:r>
        <w:t>p</w:t>
      </w:r>
      <w:r w:rsidR="009844A3">
        <w:t xml:space="preserve">ero que tampoco </w:t>
      </w:r>
      <w:r>
        <w:t>se constituyan en una “</w:t>
      </w:r>
      <w:proofErr w:type="spellStart"/>
      <w:r>
        <w:t>in</w:t>
      </w:r>
      <w:r w:rsidR="009844A3">
        <w:t>sula</w:t>
      </w:r>
      <w:proofErr w:type="spellEnd"/>
      <w:r w:rsidR="009844A3">
        <w:t xml:space="preserve">” desarticulada del sistema de </w:t>
      </w:r>
      <w:r w:rsidR="006F613A">
        <w:t>implementación.</w:t>
      </w:r>
    </w:p>
    <w:p w:rsidR="00D754A3" w:rsidRDefault="00D754A3" w:rsidP="00E766DF">
      <w:pPr>
        <w:spacing w:after="0"/>
        <w:jc w:val="both"/>
      </w:pPr>
    </w:p>
    <w:p w:rsidR="00D754A3" w:rsidRDefault="00D754A3" w:rsidP="00E766DF">
      <w:pPr>
        <w:spacing w:after="0"/>
        <w:jc w:val="both"/>
      </w:pPr>
      <w:r>
        <w:t xml:space="preserve">En Medellín por ejemplo, es importante esta implementación,  por ser ciudad receptora en grado sumo, de población afro de variadas procedencias y Bello tiene </w:t>
      </w:r>
      <w:r w:rsidR="00F5342D">
        <w:t>más</w:t>
      </w:r>
      <w:r>
        <w:t xml:space="preserve"> de 28 mil </w:t>
      </w:r>
      <w:proofErr w:type="spellStart"/>
      <w:r>
        <w:t>afrodescendientes</w:t>
      </w:r>
      <w:proofErr w:type="spellEnd"/>
      <w:r>
        <w:t xml:space="preserve"> </w:t>
      </w:r>
      <w:proofErr w:type="spellStart"/>
      <w:r>
        <w:t>autoreconocidos</w:t>
      </w:r>
      <w:proofErr w:type="spellEnd"/>
      <w:r>
        <w:t>.</w:t>
      </w:r>
    </w:p>
    <w:p w:rsidR="00C27069" w:rsidRDefault="00C27069" w:rsidP="00E766DF">
      <w:pPr>
        <w:spacing w:after="0"/>
        <w:jc w:val="both"/>
      </w:pPr>
    </w:p>
    <w:p w:rsidR="00C27069" w:rsidRDefault="00C27069" w:rsidP="00E766DF">
      <w:pPr>
        <w:spacing w:after="0"/>
        <w:jc w:val="both"/>
      </w:pPr>
      <w:r>
        <w:t>Son unas modestas sugerencias para su consideración.</w:t>
      </w:r>
    </w:p>
    <w:p w:rsidR="001B5EB4" w:rsidRDefault="001B5EB4" w:rsidP="00E766DF">
      <w:pPr>
        <w:spacing w:after="0"/>
        <w:jc w:val="both"/>
      </w:pPr>
      <w:r>
        <w:t>Con especial aprecio.</w:t>
      </w:r>
    </w:p>
    <w:p w:rsidR="00C27069" w:rsidRDefault="00C27069" w:rsidP="00E766DF">
      <w:pPr>
        <w:spacing w:after="0"/>
        <w:jc w:val="both"/>
      </w:pPr>
    </w:p>
    <w:p w:rsidR="00C27069" w:rsidRDefault="00C27069" w:rsidP="00E766DF">
      <w:pPr>
        <w:spacing w:after="0"/>
        <w:jc w:val="both"/>
      </w:pPr>
      <w:r>
        <w:t>Cordialmente,</w:t>
      </w:r>
    </w:p>
    <w:p w:rsidR="00C27069" w:rsidRDefault="00C27069" w:rsidP="00E766DF">
      <w:pPr>
        <w:spacing w:after="0"/>
        <w:jc w:val="both"/>
      </w:pPr>
    </w:p>
    <w:p w:rsidR="00C27069" w:rsidRDefault="00C27069" w:rsidP="00E766DF">
      <w:pPr>
        <w:spacing w:after="0"/>
        <w:jc w:val="both"/>
      </w:pPr>
    </w:p>
    <w:p w:rsidR="00C27069" w:rsidRDefault="00C27069" w:rsidP="00E766DF">
      <w:pPr>
        <w:spacing w:after="0"/>
        <w:jc w:val="both"/>
      </w:pPr>
      <w:r>
        <w:t>HUMBERTO CÒRDOBA MONSALVE</w:t>
      </w:r>
    </w:p>
    <w:p w:rsidR="00C27069" w:rsidRDefault="00C27069" w:rsidP="00E766DF">
      <w:pPr>
        <w:spacing w:after="0"/>
        <w:jc w:val="both"/>
      </w:pPr>
      <w:r>
        <w:t>CC.3.487.816</w:t>
      </w:r>
    </w:p>
    <w:p w:rsidR="00481C8C" w:rsidRDefault="00481C8C" w:rsidP="00E766DF">
      <w:pPr>
        <w:spacing w:after="0"/>
        <w:jc w:val="both"/>
      </w:pPr>
    </w:p>
    <w:p w:rsidR="001B5EB4" w:rsidRDefault="001B5EB4" w:rsidP="00E766DF">
      <w:pPr>
        <w:spacing w:after="0"/>
        <w:jc w:val="both"/>
      </w:pPr>
      <w:r>
        <w:t>Original firmado.</w:t>
      </w:r>
    </w:p>
    <w:sectPr w:rsidR="001B5EB4" w:rsidSect="007067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30F95"/>
    <w:rsid w:val="00062D2F"/>
    <w:rsid w:val="001837B5"/>
    <w:rsid w:val="001B5EB4"/>
    <w:rsid w:val="0020358C"/>
    <w:rsid w:val="002D1A75"/>
    <w:rsid w:val="00481C8C"/>
    <w:rsid w:val="0056656D"/>
    <w:rsid w:val="005E6940"/>
    <w:rsid w:val="006F613A"/>
    <w:rsid w:val="007067CE"/>
    <w:rsid w:val="007B5AC0"/>
    <w:rsid w:val="007F6EA5"/>
    <w:rsid w:val="00927BEC"/>
    <w:rsid w:val="009844A3"/>
    <w:rsid w:val="00A23C2E"/>
    <w:rsid w:val="00A30F95"/>
    <w:rsid w:val="00A97128"/>
    <w:rsid w:val="00C27069"/>
    <w:rsid w:val="00D264BF"/>
    <w:rsid w:val="00D5154A"/>
    <w:rsid w:val="00D754A3"/>
    <w:rsid w:val="00E766DF"/>
    <w:rsid w:val="00F534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7</cp:revision>
  <dcterms:created xsi:type="dcterms:W3CDTF">2013-03-13T03:00:00Z</dcterms:created>
  <dcterms:modified xsi:type="dcterms:W3CDTF">2013-03-13T13:26:00Z</dcterms:modified>
</cp:coreProperties>
</file>