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1D" w:rsidRDefault="006E5C1D" w:rsidP="006E5C1D">
      <w:pPr>
        <w:pStyle w:val="Prrafodelista"/>
        <w:ind w:left="0" w:firstLine="0"/>
        <w:jc w:val="center"/>
        <w:rPr>
          <w:rFonts w:asciiTheme="minorHAnsi" w:hAnsiTheme="minorHAnsi" w:cstheme="minorHAnsi"/>
          <w:b/>
          <w:sz w:val="24"/>
          <w:szCs w:val="24"/>
        </w:rPr>
      </w:pPr>
      <w:r>
        <w:rPr>
          <w:rFonts w:asciiTheme="minorHAnsi" w:hAnsiTheme="minorHAnsi" w:cstheme="minorHAnsi"/>
          <w:b/>
          <w:sz w:val="24"/>
          <w:szCs w:val="24"/>
        </w:rPr>
        <w:t>CONTRATO ARRENDAMIENTO</w:t>
      </w:r>
      <w:r w:rsidR="00ED5AF4">
        <w:rPr>
          <w:rFonts w:asciiTheme="minorHAnsi" w:hAnsiTheme="minorHAnsi" w:cstheme="minorHAnsi"/>
          <w:b/>
          <w:sz w:val="24"/>
          <w:szCs w:val="24"/>
        </w:rPr>
        <w:t xml:space="preserve">  DE EQUIPO FÉRREO Y</w:t>
      </w:r>
      <w:r>
        <w:rPr>
          <w:rFonts w:asciiTheme="minorHAnsi" w:hAnsiTheme="minorHAnsi" w:cstheme="minorHAnsi"/>
          <w:b/>
          <w:sz w:val="24"/>
          <w:szCs w:val="24"/>
        </w:rPr>
        <w:t xml:space="preserve">  UTILIZACIÓN DEL TALLER DE PALMIRA</w:t>
      </w:r>
    </w:p>
    <w:p w:rsidR="006E5C1D" w:rsidRPr="0079020A" w:rsidRDefault="006E5C1D" w:rsidP="006E5C1D">
      <w:pPr>
        <w:pStyle w:val="Prrafodelista"/>
        <w:ind w:left="0" w:firstLine="0"/>
        <w:jc w:val="center"/>
        <w:rPr>
          <w:rFonts w:asciiTheme="minorHAnsi" w:hAnsiTheme="minorHAnsi" w:cstheme="minorHAnsi"/>
          <w:b/>
          <w:sz w:val="24"/>
          <w:szCs w:val="24"/>
        </w:rPr>
      </w:pPr>
      <w:r>
        <w:rPr>
          <w:rFonts w:asciiTheme="minorHAnsi" w:hAnsiTheme="minorHAnsi" w:cstheme="minorHAnsi"/>
          <w:b/>
          <w:sz w:val="24"/>
          <w:szCs w:val="24"/>
        </w:rPr>
        <w:t xml:space="preserve"> </w:t>
      </w:r>
    </w:p>
    <w:p w:rsidR="00BA334F" w:rsidRPr="0079020A" w:rsidRDefault="00BA334F" w:rsidP="00437346">
      <w:pPr>
        <w:pStyle w:val="Textoindependiente"/>
        <w:spacing w:line="240" w:lineRule="auto"/>
        <w:jc w:val="both"/>
        <w:rPr>
          <w:rFonts w:asciiTheme="minorHAnsi" w:hAnsiTheme="minorHAnsi" w:cstheme="minorHAnsi"/>
          <w:snapToGrid w:val="0"/>
          <w:color w:val="000000"/>
          <w:sz w:val="24"/>
          <w:szCs w:val="24"/>
        </w:rPr>
      </w:pPr>
      <w:r w:rsidRPr="0079020A">
        <w:rPr>
          <w:rFonts w:asciiTheme="minorHAnsi" w:hAnsiTheme="minorHAnsi" w:cstheme="minorHAnsi"/>
          <w:sz w:val="24"/>
          <w:szCs w:val="24"/>
        </w:rPr>
        <w:t xml:space="preserve">Entre los suscritos a saber, por una parte </w:t>
      </w:r>
      <w:r w:rsidRPr="0079020A">
        <w:rPr>
          <w:rFonts w:asciiTheme="minorHAnsi" w:hAnsiTheme="minorHAnsi" w:cstheme="minorHAnsi"/>
          <w:b/>
          <w:sz w:val="24"/>
          <w:szCs w:val="24"/>
        </w:rPr>
        <w:t>JUAN ANTONIO RAIRÁN GONZÁLEZ</w:t>
      </w:r>
      <w:r w:rsidRPr="0079020A">
        <w:rPr>
          <w:rFonts w:asciiTheme="minorHAnsi" w:hAnsiTheme="minorHAnsi" w:cstheme="minorHAnsi"/>
          <w:sz w:val="24"/>
          <w:szCs w:val="24"/>
        </w:rPr>
        <w:t xml:space="preserve">, ciudadano colombiano, mayor de edad, domiciliado en la ciudad de Bogotá, D.C., identificado con la cédula de ciudadanía número </w:t>
      </w:r>
      <w:r w:rsidRPr="0079020A">
        <w:rPr>
          <w:rFonts w:asciiTheme="minorHAnsi" w:hAnsiTheme="minorHAnsi" w:cstheme="minorHAnsi"/>
          <w:sz w:val="24"/>
          <w:szCs w:val="24"/>
          <w:lang w:val="es-ES"/>
        </w:rPr>
        <w:t xml:space="preserve">No.73.075.929 </w:t>
      </w:r>
      <w:r w:rsidRPr="0079020A">
        <w:rPr>
          <w:rFonts w:asciiTheme="minorHAnsi" w:hAnsiTheme="minorHAnsi" w:cstheme="minorHAnsi"/>
          <w:sz w:val="24"/>
          <w:szCs w:val="24"/>
        </w:rPr>
        <w:t xml:space="preserve">expedida en Cartagena, nombrado mediante acta No. 44 del 12 de enero de 2012 como Gerente General y Representante legal de FERROCARRIL DEL PACIFICO S.A.S., compañía identificada con el NIT No. 900.225.133-2, constituida mediante escritura pública No. 1414 del 12 de junio de 2008 como FERROCARRIL DEL OESTE S.A., la cual, mediante escritura 852 del 20 de junio de 2012 se transformó en FERROCARRIL DEL PACIFICO S.A.S., sociedad comercial constituida y válidamente existente según las leyes de  la República de Colombia, con domicilio principal en la ciudad de Cali debidamente facultado para la celebración de este “CONTRATO DE ARRENDAMIENTO DE LOCOMOTORA E INSTALACIONES DE PALMIRA”, tal como consta en el certificado de existencia y representación legal expedido por la Cámara de Comercio de Cali, parte que en adelante,  y para todos los efectos de este acuerdo se denominará simplemente </w:t>
      </w:r>
      <w:r w:rsidRPr="0079020A">
        <w:rPr>
          <w:rFonts w:asciiTheme="minorHAnsi" w:hAnsiTheme="minorHAnsi" w:cstheme="minorHAnsi"/>
          <w:b/>
          <w:sz w:val="24"/>
          <w:szCs w:val="24"/>
        </w:rPr>
        <w:t>“</w:t>
      </w:r>
      <w:r w:rsidR="00EC3CBC" w:rsidRPr="0079020A">
        <w:rPr>
          <w:rFonts w:asciiTheme="minorHAnsi" w:hAnsiTheme="minorHAnsi" w:cstheme="minorHAnsi"/>
          <w:b/>
          <w:sz w:val="24"/>
          <w:szCs w:val="24"/>
        </w:rPr>
        <w:t>EL ARRENDADOR</w:t>
      </w:r>
      <w:r w:rsidRPr="0079020A">
        <w:rPr>
          <w:rFonts w:asciiTheme="minorHAnsi" w:hAnsiTheme="minorHAnsi" w:cstheme="minorHAnsi"/>
          <w:b/>
          <w:sz w:val="24"/>
          <w:szCs w:val="24"/>
        </w:rPr>
        <w:t xml:space="preserve">” </w:t>
      </w:r>
      <w:r w:rsidRPr="0079020A">
        <w:rPr>
          <w:rFonts w:asciiTheme="minorHAnsi" w:hAnsiTheme="minorHAnsi" w:cstheme="minorHAnsi"/>
          <w:sz w:val="24"/>
          <w:szCs w:val="24"/>
        </w:rPr>
        <w:t>y por la otra</w:t>
      </w:r>
      <w:r w:rsidR="00A10F18">
        <w:rPr>
          <w:rFonts w:asciiTheme="minorHAnsi" w:hAnsiTheme="minorHAnsi" w:cstheme="minorHAnsi"/>
          <w:b/>
          <w:sz w:val="24"/>
          <w:szCs w:val="24"/>
        </w:rPr>
        <w:t xml:space="preserve"> ANA PIÑERES ANGARITA</w:t>
      </w:r>
      <w:r w:rsidRPr="0079020A">
        <w:rPr>
          <w:rFonts w:asciiTheme="minorHAnsi" w:hAnsiTheme="minorHAnsi" w:cstheme="minorHAnsi"/>
          <w:sz w:val="24"/>
          <w:szCs w:val="24"/>
        </w:rPr>
        <w:t>, ciudadano colombiano, mayor de edad,</w:t>
      </w:r>
      <w:r w:rsidR="00A10F18">
        <w:rPr>
          <w:rFonts w:asciiTheme="minorHAnsi" w:hAnsiTheme="minorHAnsi" w:cstheme="minorHAnsi"/>
          <w:sz w:val="24"/>
          <w:szCs w:val="24"/>
        </w:rPr>
        <w:t xml:space="preserve"> domiciliado en la ciudad de Bogotá</w:t>
      </w:r>
      <w:r w:rsidRPr="0079020A">
        <w:rPr>
          <w:rFonts w:asciiTheme="minorHAnsi" w:hAnsiTheme="minorHAnsi" w:cstheme="minorHAnsi"/>
          <w:sz w:val="24"/>
          <w:szCs w:val="24"/>
        </w:rPr>
        <w:t xml:space="preserve"> identificado con la cédula de ciudadanía número </w:t>
      </w:r>
      <w:r w:rsidR="00A10F18">
        <w:rPr>
          <w:rFonts w:asciiTheme="minorHAnsi" w:hAnsiTheme="minorHAnsi" w:cstheme="minorHAnsi"/>
          <w:sz w:val="24"/>
          <w:szCs w:val="24"/>
          <w:lang w:val="es-ES"/>
        </w:rPr>
        <w:t>37.328.223</w:t>
      </w:r>
      <w:r w:rsidRPr="0079020A">
        <w:rPr>
          <w:rFonts w:asciiTheme="minorHAnsi" w:hAnsiTheme="minorHAnsi" w:cstheme="minorHAnsi"/>
          <w:sz w:val="24"/>
          <w:szCs w:val="24"/>
          <w:lang w:val="es-ES"/>
        </w:rPr>
        <w:t xml:space="preserve"> </w:t>
      </w:r>
      <w:r w:rsidR="00A10F18">
        <w:rPr>
          <w:rFonts w:asciiTheme="minorHAnsi" w:hAnsiTheme="minorHAnsi" w:cstheme="minorHAnsi"/>
          <w:sz w:val="24"/>
          <w:szCs w:val="24"/>
        </w:rPr>
        <w:t>expedida en Ocaña</w:t>
      </w:r>
      <w:r w:rsidRPr="0079020A">
        <w:rPr>
          <w:rFonts w:asciiTheme="minorHAnsi" w:hAnsiTheme="minorHAnsi" w:cstheme="minorHAnsi"/>
          <w:sz w:val="24"/>
          <w:szCs w:val="24"/>
        </w:rPr>
        <w:t xml:space="preserve">, obrando en su condición de representante legal de </w:t>
      </w:r>
      <w:r w:rsidRPr="0079020A">
        <w:rPr>
          <w:rFonts w:asciiTheme="minorHAnsi" w:hAnsiTheme="minorHAnsi" w:cstheme="minorHAnsi"/>
          <w:b/>
          <w:sz w:val="24"/>
          <w:szCs w:val="24"/>
        </w:rPr>
        <w:t>CMO INTERNACIONAL S.A.S.</w:t>
      </w:r>
      <w:r w:rsidRPr="0079020A">
        <w:rPr>
          <w:rFonts w:asciiTheme="minorHAnsi" w:hAnsiTheme="minorHAnsi" w:cstheme="minorHAnsi"/>
          <w:sz w:val="24"/>
          <w:szCs w:val="24"/>
        </w:rPr>
        <w:t>,  sociedad comercial constituida y válidamente existente según las leyes de  la República de Colombia, con domicil</w:t>
      </w:r>
      <w:r w:rsidR="00A10F18">
        <w:rPr>
          <w:rFonts w:asciiTheme="minorHAnsi" w:hAnsiTheme="minorHAnsi" w:cstheme="minorHAnsi"/>
          <w:sz w:val="24"/>
          <w:szCs w:val="24"/>
        </w:rPr>
        <w:t>io principal en la ciudad de Bogotá</w:t>
      </w:r>
      <w:r w:rsidRPr="0079020A">
        <w:rPr>
          <w:rFonts w:asciiTheme="minorHAnsi" w:hAnsiTheme="minorHAnsi" w:cstheme="minorHAnsi"/>
          <w:sz w:val="24"/>
          <w:szCs w:val="24"/>
        </w:rPr>
        <w:t xml:space="preserve"> debidamente facultado para la celebración de este acuerdo, tal como consta en el certificado de existencia y representación legal expedido por la Cámara de Comercio de </w:t>
      </w:r>
      <w:r w:rsidR="00A10F18">
        <w:rPr>
          <w:rFonts w:asciiTheme="minorHAnsi" w:hAnsiTheme="minorHAnsi" w:cstheme="minorHAnsi"/>
          <w:sz w:val="24"/>
          <w:szCs w:val="24"/>
        </w:rPr>
        <w:t>Bogotá</w:t>
      </w:r>
      <w:bookmarkStart w:id="0" w:name="_GoBack"/>
      <w:bookmarkEnd w:id="0"/>
      <w:r w:rsidRPr="0079020A">
        <w:rPr>
          <w:rFonts w:asciiTheme="minorHAnsi" w:hAnsiTheme="minorHAnsi" w:cstheme="minorHAnsi"/>
          <w:sz w:val="24"/>
          <w:szCs w:val="24"/>
        </w:rPr>
        <w:t>, parte que en adelante y para todos los efectos de este acuerdo se denominará simplemente “</w:t>
      </w:r>
      <w:r w:rsidR="00EC3CBC" w:rsidRPr="0079020A">
        <w:rPr>
          <w:rFonts w:asciiTheme="minorHAnsi" w:hAnsiTheme="minorHAnsi" w:cstheme="minorHAnsi"/>
          <w:b/>
          <w:sz w:val="24"/>
          <w:szCs w:val="24"/>
        </w:rPr>
        <w:t xml:space="preserve">EL </w:t>
      </w:r>
      <w:r w:rsidR="00EC3CBC" w:rsidRPr="0079020A">
        <w:rPr>
          <w:rFonts w:asciiTheme="minorHAnsi" w:hAnsiTheme="minorHAnsi" w:cstheme="minorHAnsi"/>
          <w:b/>
          <w:color w:val="000000"/>
          <w:sz w:val="24"/>
          <w:szCs w:val="24"/>
          <w:shd w:val="clear" w:color="auto" w:fill="FFFFFF"/>
        </w:rPr>
        <w:t>ARRENDATARIO</w:t>
      </w:r>
      <w:r w:rsidRPr="0079020A">
        <w:rPr>
          <w:rFonts w:asciiTheme="minorHAnsi" w:hAnsiTheme="minorHAnsi" w:cstheme="minorHAnsi"/>
          <w:b/>
          <w:sz w:val="24"/>
          <w:szCs w:val="24"/>
        </w:rPr>
        <w:t>”</w:t>
      </w:r>
      <w:r w:rsidRPr="0079020A">
        <w:rPr>
          <w:rFonts w:asciiTheme="minorHAnsi" w:hAnsiTheme="minorHAnsi" w:cstheme="minorHAnsi"/>
          <w:sz w:val="24"/>
          <w:szCs w:val="24"/>
        </w:rPr>
        <w:t xml:space="preserve">, </w:t>
      </w:r>
      <w:r w:rsidR="00EC3CBC" w:rsidRPr="0079020A">
        <w:rPr>
          <w:rFonts w:asciiTheme="minorHAnsi" w:hAnsiTheme="minorHAnsi" w:cstheme="minorHAnsi"/>
          <w:sz w:val="24"/>
          <w:szCs w:val="24"/>
        </w:rPr>
        <w:t xml:space="preserve">los </w:t>
      </w:r>
      <w:r w:rsidRPr="0079020A">
        <w:rPr>
          <w:rFonts w:asciiTheme="minorHAnsi" w:hAnsiTheme="minorHAnsi" w:cstheme="minorHAnsi"/>
          <w:snapToGrid w:val="0"/>
          <w:color w:val="000000"/>
          <w:sz w:val="24"/>
          <w:szCs w:val="24"/>
        </w:rPr>
        <w:t>cual</w:t>
      </w:r>
      <w:r w:rsidR="00EC3CBC" w:rsidRPr="0079020A">
        <w:rPr>
          <w:rFonts w:asciiTheme="minorHAnsi" w:hAnsiTheme="minorHAnsi" w:cstheme="minorHAnsi"/>
          <w:snapToGrid w:val="0"/>
          <w:color w:val="000000"/>
          <w:sz w:val="24"/>
          <w:szCs w:val="24"/>
        </w:rPr>
        <w:t>es acordaron el presente contrato, el cual</w:t>
      </w:r>
      <w:r w:rsidRPr="0079020A">
        <w:rPr>
          <w:rFonts w:asciiTheme="minorHAnsi" w:hAnsiTheme="minorHAnsi" w:cstheme="minorHAnsi"/>
          <w:snapToGrid w:val="0"/>
          <w:color w:val="000000"/>
          <w:sz w:val="24"/>
          <w:szCs w:val="24"/>
        </w:rPr>
        <w:t xml:space="preserve"> se regirá por las siguientes Cláusulas, previas las siguientes:</w:t>
      </w:r>
    </w:p>
    <w:p w:rsidR="00EC3CBC" w:rsidRPr="0079020A"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Primera.</w:t>
      </w:r>
      <w:r w:rsidRPr="0079020A">
        <w:rPr>
          <w:rFonts w:asciiTheme="minorHAnsi" w:hAnsiTheme="minorHAnsi" w:cstheme="minorHAnsi"/>
          <w:color w:val="000000"/>
          <w:sz w:val="24"/>
          <w:szCs w:val="24"/>
          <w:shd w:val="clear" w:color="auto" w:fill="FFFFFF"/>
        </w:rPr>
        <w:t xml:space="preserve"> </w:t>
      </w:r>
      <w:r w:rsidR="006E5C1D">
        <w:rPr>
          <w:rFonts w:asciiTheme="minorHAnsi" w:hAnsiTheme="minorHAnsi" w:cstheme="minorHAnsi"/>
          <w:color w:val="000000"/>
          <w:sz w:val="24"/>
          <w:szCs w:val="24"/>
          <w:shd w:val="clear" w:color="auto" w:fill="FFFFFF"/>
        </w:rPr>
        <w:t>El ARR</w:t>
      </w:r>
      <w:r w:rsidR="00ED5AF4">
        <w:rPr>
          <w:rFonts w:asciiTheme="minorHAnsi" w:hAnsiTheme="minorHAnsi" w:cstheme="minorHAnsi"/>
          <w:color w:val="000000"/>
          <w:sz w:val="24"/>
          <w:szCs w:val="24"/>
          <w:shd w:val="clear" w:color="auto" w:fill="FFFFFF"/>
        </w:rPr>
        <w:t>ENDADOR entrega al ARRENDATARIO en</w:t>
      </w:r>
      <w:r w:rsidRPr="0079020A">
        <w:rPr>
          <w:rFonts w:asciiTheme="minorHAnsi" w:hAnsiTheme="minorHAnsi" w:cstheme="minorHAnsi"/>
          <w:color w:val="000000"/>
          <w:sz w:val="24"/>
          <w:szCs w:val="24"/>
          <w:shd w:val="clear" w:color="auto" w:fill="FFFFFF"/>
        </w:rPr>
        <w:t xml:space="preserve">trega al ARRENDATARIO en alquiler </w:t>
      </w:r>
      <w:r w:rsidR="0079020A">
        <w:rPr>
          <w:rFonts w:asciiTheme="minorHAnsi" w:hAnsiTheme="minorHAnsi" w:cstheme="minorHAnsi"/>
          <w:color w:val="000000"/>
          <w:sz w:val="24"/>
          <w:szCs w:val="24"/>
          <w:shd w:val="clear" w:color="auto" w:fill="FFFFFF"/>
        </w:rPr>
        <w:t>l</w:t>
      </w:r>
      <w:r w:rsidR="00EC3CBC" w:rsidRPr="0079020A">
        <w:rPr>
          <w:rFonts w:asciiTheme="minorHAnsi" w:hAnsiTheme="minorHAnsi" w:cstheme="minorHAnsi"/>
          <w:color w:val="000000"/>
          <w:sz w:val="24"/>
          <w:szCs w:val="24"/>
          <w:shd w:val="clear" w:color="auto" w:fill="FFFFFF"/>
        </w:rPr>
        <w:t>ocomotora</w:t>
      </w:r>
      <w:r w:rsidR="0079020A">
        <w:rPr>
          <w:rFonts w:asciiTheme="minorHAnsi" w:hAnsiTheme="minorHAnsi" w:cstheme="minorHAnsi"/>
          <w:color w:val="000000"/>
          <w:sz w:val="24"/>
          <w:szCs w:val="24"/>
          <w:shd w:val="clear" w:color="auto" w:fill="FFFFFF"/>
        </w:rPr>
        <w:t xml:space="preserve"> 1002</w:t>
      </w:r>
      <w:r w:rsidR="00A31B71" w:rsidRPr="0079020A">
        <w:rPr>
          <w:rFonts w:asciiTheme="minorHAnsi" w:hAnsiTheme="minorHAnsi" w:cstheme="minorHAnsi"/>
          <w:color w:val="000000"/>
          <w:sz w:val="24"/>
          <w:szCs w:val="24"/>
          <w:shd w:val="clear" w:color="auto" w:fill="FFFFFF"/>
        </w:rPr>
        <w:t>,  e instalaciones</w:t>
      </w:r>
      <w:r w:rsidR="00437346">
        <w:rPr>
          <w:rFonts w:asciiTheme="minorHAnsi" w:hAnsiTheme="minorHAnsi" w:cstheme="minorHAnsi"/>
          <w:color w:val="000000"/>
          <w:sz w:val="24"/>
          <w:szCs w:val="24"/>
          <w:shd w:val="clear" w:color="auto" w:fill="FFFFFF"/>
        </w:rPr>
        <w:t xml:space="preserve"> del </w:t>
      </w:r>
      <w:r w:rsidR="0079020A">
        <w:rPr>
          <w:rFonts w:asciiTheme="minorHAnsi" w:hAnsiTheme="minorHAnsi" w:cstheme="minorHAnsi"/>
          <w:color w:val="000000"/>
          <w:sz w:val="24"/>
          <w:szCs w:val="24"/>
          <w:shd w:val="clear" w:color="auto" w:fill="FFFFFF"/>
        </w:rPr>
        <w:t xml:space="preserve">Taller </w:t>
      </w:r>
      <w:r w:rsidR="00437346">
        <w:rPr>
          <w:rFonts w:asciiTheme="minorHAnsi" w:hAnsiTheme="minorHAnsi" w:cstheme="minorHAnsi"/>
          <w:color w:val="000000"/>
          <w:sz w:val="24"/>
          <w:szCs w:val="24"/>
          <w:shd w:val="clear" w:color="auto" w:fill="FFFFFF"/>
        </w:rPr>
        <w:t xml:space="preserve"> Palmira para su utilización el día 20 de marzo de 2013,</w:t>
      </w:r>
      <w:r w:rsidR="00A31B71" w:rsidRPr="0079020A">
        <w:rPr>
          <w:rFonts w:asciiTheme="minorHAnsi" w:hAnsiTheme="minorHAnsi" w:cstheme="minorHAnsi"/>
          <w:color w:val="000000"/>
          <w:sz w:val="24"/>
          <w:szCs w:val="24"/>
          <w:shd w:val="clear" w:color="auto" w:fill="FFFFFF"/>
        </w:rPr>
        <w:t xml:space="preserve"> </w:t>
      </w:r>
      <w:r w:rsidRPr="0079020A">
        <w:rPr>
          <w:rFonts w:asciiTheme="minorHAnsi" w:hAnsiTheme="minorHAnsi" w:cstheme="minorHAnsi"/>
          <w:color w:val="000000"/>
          <w:sz w:val="24"/>
          <w:szCs w:val="24"/>
          <w:shd w:val="clear" w:color="auto" w:fill="FFFFFF"/>
        </w:rPr>
        <w:t>todo lo cual es recibido por</w:t>
      </w:r>
      <w:r w:rsidR="00FC62F9" w:rsidRPr="0079020A">
        <w:rPr>
          <w:rFonts w:asciiTheme="minorHAnsi" w:hAnsiTheme="minorHAnsi" w:cstheme="minorHAnsi"/>
          <w:color w:val="000000"/>
          <w:sz w:val="24"/>
          <w:szCs w:val="24"/>
          <w:shd w:val="clear" w:color="auto" w:fill="FFFFFF"/>
        </w:rPr>
        <w:t xml:space="preserve"> EL ARRENDATARIO de conformidad, las cuales se encuentran en perfecto estado de funcionamiento y en buenas condiciones de uso.</w:t>
      </w:r>
    </w:p>
    <w:p w:rsidR="007C5630" w:rsidRPr="0079020A" w:rsidRDefault="000A65A8" w:rsidP="00437346">
      <w:pPr>
        <w:spacing w:line="240" w:lineRule="auto"/>
        <w:jc w:val="both"/>
        <w:rPr>
          <w:rFonts w:asciiTheme="minorHAnsi" w:hAnsiTheme="minorHAnsi" w:cstheme="minorHAnsi"/>
          <w:b/>
          <w:color w:val="000000"/>
          <w:sz w:val="24"/>
          <w:szCs w:val="24"/>
          <w:shd w:val="clear" w:color="auto" w:fill="FFFFFF"/>
        </w:rPr>
      </w:pPr>
      <w:r w:rsidRPr="0079020A">
        <w:rPr>
          <w:rFonts w:asciiTheme="minorHAnsi" w:hAnsiTheme="minorHAnsi" w:cstheme="minorHAnsi"/>
          <w:b/>
          <w:color w:val="000000"/>
          <w:sz w:val="24"/>
          <w:szCs w:val="24"/>
          <w:shd w:val="clear" w:color="auto" w:fill="FFFFFF"/>
        </w:rPr>
        <w:t>Segunda.</w:t>
      </w:r>
      <w:r w:rsidR="00FC62F9" w:rsidRPr="0079020A">
        <w:rPr>
          <w:rFonts w:asciiTheme="minorHAnsi" w:hAnsiTheme="minorHAnsi" w:cstheme="minorHAnsi"/>
          <w:b/>
          <w:color w:val="000000"/>
          <w:sz w:val="24"/>
          <w:szCs w:val="24"/>
          <w:shd w:val="clear" w:color="auto" w:fill="FFFFFF"/>
        </w:rPr>
        <w:t xml:space="preserve"> </w:t>
      </w:r>
      <w:r w:rsidR="00AD7686" w:rsidRPr="0079020A">
        <w:rPr>
          <w:rFonts w:asciiTheme="minorHAnsi" w:hAnsiTheme="minorHAnsi" w:cstheme="minorHAnsi"/>
          <w:b/>
          <w:color w:val="000000"/>
          <w:sz w:val="24"/>
          <w:szCs w:val="24"/>
          <w:shd w:val="clear" w:color="auto" w:fill="FFFFFF"/>
        </w:rPr>
        <w:t xml:space="preserve">Obligaciones del arrendatario. </w:t>
      </w:r>
    </w:p>
    <w:p w:rsidR="007C5630" w:rsidRPr="00437346" w:rsidRDefault="00AD7686" w:rsidP="00437346">
      <w:pPr>
        <w:pStyle w:val="Prrafodelista"/>
        <w:numPr>
          <w:ilvl w:val="0"/>
          <w:numId w:val="10"/>
        </w:numPr>
        <w:rPr>
          <w:rFonts w:asciiTheme="minorHAnsi" w:hAnsiTheme="minorHAnsi" w:cstheme="minorHAnsi"/>
          <w:color w:val="000000"/>
          <w:sz w:val="24"/>
          <w:szCs w:val="24"/>
          <w:shd w:val="clear" w:color="auto" w:fill="FFFFFF"/>
        </w:rPr>
      </w:pPr>
      <w:r w:rsidRPr="00437346">
        <w:rPr>
          <w:rFonts w:asciiTheme="minorHAnsi" w:hAnsiTheme="minorHAnsi" w:cstheme="minorHAnsi"/>
          <w:color w:val="000000"/>
          <w:sz w:val="24"/>
          <w:szCs w:val="24"/>
          <w:shd w:val="clear" w:color="auto" w:fill="FFFFFF"/>
        </w:rPr>
        <w:t>E</w:t>
      </w:r>
      <w:r w:rsidR="00FC62F9" w:rsidRPr="00437346">
        <w:rPr>
          <w:rFonts w:asciiTheme="minorHAnsi" w:hAnsiTheme="minorHAnsi" w:cstheme="minorHAnsi"/>
          <w:color w:val="000000"/>
          <w:sz w:val="24"/>
          <w:szCs w:val="24"/>
          <w:shd w:val="clear" w:color="auto" w:fill="FFFFFF"/>
        </w:rPr>
        <w:t>l ARRENDATARIO se compromete a aceptar, firmar y someterse al compromiso de exoneración de responsabilidad</w:t>
      </w:r>
      <w:r w:rsidR="00437346" w:rsidRPr="00437346">
        <w:rPr>
          <w:rFonts w:asciiTheme="minorHAnsi" w:hAnsiTheme="minorHAnsi" w:cstheme="minorHAnsi"/>
          <w:color w:val="000000"/>
          <w:sz w:val="24"/>
          <w:szCs w:val="24"/>
          <w:shd w:val="clear" w:color="auto" w:fill="FFFFFF"/>
        </w:rPr>
        <w:t xml:space="preserve"> anexo al presente contrato, mediante el cual declara que cualquier siniestro que ocurra durante el recorrido vía férrea o uso de las instalaciones, será de exclusiva responsabilidad de </w:t>
      </w:r>
      <w:r w:rsidR="00FC62F9" w:rsidRPr="00437346">
        <w:rPr>
          <w:rFonts w:asciiTheme="minorHAnsi" w:hAnsiTheme="minorHAnsi" w:cstheme="minorHAnsi"/>
          <w:color w:val="000000"/>
          <w:sz w:val="24"/>
          <w:szCs w:val="24"/>
          <w:shd w:val="clear" w:color="auto" w:fill="FFFFFF"/>
        </w:rPr>
        <w:t>CMO</w:t>
      </w:r>
      <w:r w:rsidRPr="00437346">
        <w:rPr>
          <w:rFonts w:asciiTheme="minorHAnsi" w:hAnsiTheme="minorHAnsi" w:cstheme="minorHAnsi"/>
          <w:color w:val="000000"/>
          <w:sz w:val="24"/>
          <w:szCs w:val="24"/>
          <w:shd w:val="clear" w:color="auto" w:fill="FFFFFF"/>
        </w:rPr>
        <w:t xml:space="preserve"> </w:t>
      </w:r>
      <w:r w:rsidR="00FC62F9" w:rsidRPr="00437346">
        <w:rPr>
          <w:rFonts w:asciiTheme="minorHAnsi" w:hAnsiTheme="minorHAnsi" w:cstheme="minorHAnsi"/>
          <w:color w:val="000000"/>
          <w:sz w:val="24"/>
          <w:szCs w:val="24"/>
          <w:shd w:val="clear" w:color="auto" w:fill="FFFFFF"/>
        </w:rPr>
        <w:t>INTERNACIONAL S.A.S.</w:t>
      </w:r>
      <w:r w:rsidR="007C5630" w:rsidRPr="00437346">
        <w:rPr>
          <w:rFonts w:asciiTheme="minorHAnsi" w:hAnsiTheme="minorHAnsi" w:cstheme="minorHAnsi"/>
          <w:color w:val="000000"/>
          <w:sz w:val="24"/>
          <w:szCs w:val="24"/>
          <w:shd w:val="clear" w:color="auto" w:fill="FFFFFF"/>
        </w:rPr>
        <w:t xml:space="preserve"> </w:t>
      </w:r>
    </w:p>
    <w:p w:rsidR="007C5630" w:rsidRPr="0079020A" w:rsidRDefault="007C5630" w:rsidP="00437346">
      <w:pPr>
        <w:pStyle w:val="Prrafodelista"/>
        <w:ind w:firstLine="0"/>
        <w:rPr>
          <w:rFonts w:asciiTheme="minorHAnsi" w:hAnsiTheme="minorHAnsi" w:cstheme="minorHAnsi"/>
          <w:color w:val="000000"/>
          <w:sz w:val="24"/>
          <w:szCs w:val="24"/>
          <w:shd w:val="clear" w:color="auto" w:fill="FFFFFF"/>
        </w:rPr>
      </w:pPr>
    </w:p>
    <w:p w:rsidR="007C5630" w:rsidRPr="0079020A" w:rsidRDefault="007C5630" w:rsidP="00437346">
      <w:pPr>
        <w:pStyle w:val="Prrafodelista"/>
        <w:numPr>
          <w:ilvl w:val="0"/>
          <w:numId w:val="10"/>
        </w:numPr>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lastRenderedPageBreak/>
        <w:t>EL ARRENDATARIO cancelar</w:t>
      </w:r>
      <w:r w:rsidR="006E5C1D">
        <w:rPr>
          <w:rFonts w:asciiTheme="minorHAnsi" w:hAnsiTheme="minorHAnsi" w:cstheme="minorHAnsi"/>
          <w:color w:val="000000"/>
          <w:sz w:val="24"/>
          <w:szCs w:val="24"/>
          <w:shd w:val="clear" w:color="auto" w:fill="FFFFFF"/>
        </w:rPr>
        <w:t>á</w:t>
      </w:r>
      <w:r w:rsidRPr="0079020A">
        <w:rPr>
          <w:rFonts w:asciiTheme="minorHAnsi" w:hAnsiTheme="minorHAnsi" w:cstheme="minorHAnsi"/>
          <w:color w:val="000000"/>
          <w:sz w:val="24"/>
          <w:szCs w:val="24"/>
          <w:shd w:val="clear" w:color="auto" w:fill="FFFFFF"/>
        </w:rPr>
        <w:t xml:space="preserve"> la suma acordada </w:t>
      </w:r>
      <w:r w:rsidR="00ED5AF4">
        <w:rPr>
          <w:rFonts w:asciiTheme="minorHAnsi" w:hAnsiTheme="minorHAnsi" w:cstheme="minorHAnsi"/>
          <w:color w:val="000000"/>
          <w:sz w:val="24"/>
          <w:szCs w:val="24"/>
          <w:shd w:val="clear" w:color="auto" w:fill="FFFFFF"/>
        </w:rPr>
        <w:t xml:space="preserve">como forma de pago </w:t>
      </w:r>
      <w:r w:rsidRPr="0079020A">
        <w:rPr>
          <w:rFonts w:asciiTheme="minorHAnsi" w:hAnsiTheme="minorHAnsi" w:cstheme="minorHAnsi"/>
          <w:color w:val="000000"/>
          <w:sz w:val="24"/>
          <w:szCs w:val="24"/>
          <w:shd w:val="clear" w:color="auto" w:fill="FFFFFF"/>
        </w:rPr>
        <w:t xml:space="preserve">en la clausula tercera al ARRENDADOR en la cuenta corriente No. 060-604095-21 de Bancolombia, Beneficiario: Fiduciaria Corficolombiana S.A. </w:t>
      </w:r>
    </w:p>
    <w:p w:rsidR="007C5630" w:rsidRPr="0079020A" w:rsidRDefault="007C5630" w:rsidP="00437346">
      <w:pPr>
        <w:pStyle w:val="Prrafodelista"/>
        <w:rPr>
          <w:rFonts w:asciiTheme="minorHAnsi" w:hAnsiTheme="minorHAnsi" w:cstheme="minorHAnsi"/>
          <w:color w:val="000000"/>
          <w:sz w:val="24"/>
          <w:szCs w:val="24"/>
          <w:shd w:val="clear" w:color="auto" w:fill="FFFFFF"/>
        </w:rPr>
      </w:pPr>
    </w:p>
    <w:p w:rsidR="00EC3CBC" w:rsidRPr="0079020A" w:rsidRDefault="007C5630" w:rsidP="00437346">
      <w:pPr>
        <w:pStyle w:val="Prrafodelista"/>
        <w:numPr>
          <w:ilvl w:val="0"/>
          <w:numId w:val="10"/>
        </w:numPr>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EL ARRENDATARIO conviene en pagar contribuciones parafiscales, seguridad social, de las personas que a su cargo ingresen a las instalac</w:t>
      </w:r>
      <w:r w:rsidR="00ED5AF4">
        <w:rPr>
          <w:rFonts w:asciiTheme="minorHAnsi" w:hAnsiTheme="minorHAnsi" w:cstheme="minorHAnsi"/>
          <w:color w:val="000000"/>
          <w:sz w:val="24"/>
          <w:szCs w:val="24"/>
          <w:shd w:val="clear" w:color="auto" w:fill="FFFFFF"/>
        </w:rPr>
        <w:t xml:space="preserve">iones férreas y a la locomotora. Para lo anterior, se compromete a entregar a la fecha de firma del contrato, certificado expedido por el departamento de recursos humanos, mediante el cual acredite de manera suficiente que el personal que participará en el rodaje y grabación está vinculado al sistema de seguridad social. </w:t>
      </w:r>
    </w:p>
    <w:p w:rsidR="007C5630" w:rsidRPr="0079020A" w:rsidRDefault="007C5630" w:rsidP="00437346">
      <w:pPr>
        <w:pStyle w:val="Prrafodelista"/>
        <w:ind w:firstLine="0"/>
        <w:rPr>
          <w:rFonts w:asciiTheme="minorHAnsi" w:hAnsiTheme="minorHAnsi" w:cstheme="minorHAnsi"/>
          <w:color w:val="000000"/>
          <w:sz w:val="24"/>
          <w:szCs w:val="24"/>
          <w:shd w:val="clear" w:color="auto" w:fill="FFFFFF"/>
        </w:rPr>
      </w:pPr>
    </w:p>
    <w:p w:rsidR="00ED5AF4" w:rsidRDefault="000A65A8" w:rsidP="00ED5AF4">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Tercera.</w:t>
      </w:r>
      <w:r w:rsidR="00AD7686" w:rsidRPr="0079020A">
        <w:rPr>
          <w:rFonts w:asciiTheme="minorHAnsi" w:hAnsiTheme="minorHAnsi" w:cstheme="minorHAnsi"/>
          <w:b/>
          <w:color w:val="000000"/>
          <w:sz w:val="24"/>
          <w:szCs w:val="24"/>
          <w:shd w:val="clear" w:color="auto" w:fill="FFFFFF"/>
        </w:rPr>
        <w:t xml:space="preserve"> Precio.</w:t>
      </w:r>
      <w:r w:rsidRPr="0079020A">
        <w:rPr>
          <w:rFonts w:asciiTheme="minorHAnsi" w:hAnsiTheme="minorHAnsi" w:cstheme="minorHAnsi"/>
          <w:b/>
          <w:color w:val="000000"/>
          <w:sz w:val="24"/>
          <w:szCs w:val="24"/>
          <w:shd w:val="clear" w:color="auto" w:fill="FFFFFF"/>
        </w:rPr>
        <w:t xml:space="preserve"> </w:t>
      </w:r>
      <w:r w:rsidR="00ED5AF4">
        <w:rPr>
          <w:rFonts w:asciiTheme="minorHAnsi" w:hAnsiTheme="minorHAnsi" w:cstheme="minorHAnsi"/>
          <w:color w:val="000000"/>
          <w:sz w:val="24"/>
          <w:szCs w:val="24"/>
          <w:shd w:val="clear" w:color="auto" w:fill="FFFFFF"/>
        </w:rPr>
        <w:t xml:space="preserve">El ARRENDATARIO se compromete a pagar el precio establecido como canon de arrendamiento a más tardar el día 20 de marzo de 2013. </w:t>
      </w:r>
    </w:p>
    <w:p w:rsidR="00ED5AF4" w:rsidRDefault="000A65A8" w:rsidP="00437346">
      <w:pPr>
        <w:spacing w:line="240" w:lineRule="auto"/>
        <w:jc w:val="both"/>
        <w:rPr>
          <w:rFonts w:asciiTheme="minorHAnsi" w:hAnsiTheme="minorHAnsi" w:cstheme="minorHAnsi"/>
          <w:b/>
          <w:color w:val="000000"/>
          <w:sz w:val="24"/>
          <w:szCs w:val="24"/>
          <w:shd w:val="clear" w:color="auto" w:fill="FFFFFF"/>
        </w:rPr>
      </w:pPr>
      <w:r w:rsidRPr="0079020A">
        <w:rPr>
          <w:rFonts w:asciiTheme="minorHAnsi" w:hAnsiTheme="minorHAnsi" w:cstheme="minorHAnsi"/>
          <w:b/>
          <w:color w:val="000000"/>
          <w:sz w:val="24"/>
          <w:szCs w:val="24"/>
          <w:shd w:val="clear" w:color="auto" w:fill="FFFFFF"/>
        </w:rPr>
        <w:t>Cuarta.</w:t>
      </w:r>
      <w:r w:rsidR="00ED5AF4">
        <w:rPr>
          <w:rFonts w:asciiTheme="minorHAnsi" w:hAnsiTheme="minorHAnsi" w:cstheme="minorHAnsi"/>
          <w:b/>
          <w:color w:val="000000"/>
          <w:sz w:val="24"/>
          <w:szCs w:val="24"/>
          <w:shd w:val="clear" w:color="auto" w:fill="FFFFFF"/>
        </w:rPr>
        <w:t xml:space="preserve"> Forma de Pago.  </w:t>
      </w:r>
      <w:r w:rsidR="00ED5AF4">
        <w:rPr>
          <w:rFonts w:asciiTheme="minorHAnsi" w:hAnsiTheme="minorHAnsi" w:cstheme="minorHAnsi"/>
          <w:color w:val="000000"/>
          <w:sz w:val="24"/>
          <w:szCs w:val="24"/>
          <w:shd w:val="clear" w:color="auto" w:fill="FFFFFF"/>
        </w:rPr>
        <w:t xml:space="preserve">El valor pactado por concepto de canón de arrendamiento es de </w:t>
      </w:r>
      <w:r w:rsidR="00ED5AF4" w:rsidRPr="00ED5AF4">
        <w:rPr>
          <w:rFonts w:asciiTheme="minorHAnsi" w:hAnsiTheme="minorHAnsi" w:cstheme="minorHAnsi"/>
          <w:color w:val="000000"/>
          <w:sz w:val="24"/>
          <w:szCs w:val="24"/>
          <w:shd w:val="clear" w:color="auto" w:fill="FFFFFF"/>
        </w:rPr>
        <w:t>un millón ochocientos cuatro mil sesenta pesos ($1.804.060) M</w:t>
      </w:r>
      <w:r w:rsidR="00ED5AF4">
        <w:rPr>
          <w:rFonts w:asciiTheme="minorHAnsi" w:hAnsiTheme="minorHAnsi" w:cstheme="minorHAnsi"/>
          <w:color w:val="000000"/>
          <w:sz w:val="24"/>
          <w:szCs w:val="24"/>
          <w:shd w:val="clear" w:color="auto" w:fill="FFFFFF"/>
        </w:rPr>
        <w:t>/</w:t>
      </w:r>
      <w:r w:rsidR="00ED5AF4" w:rsidRPr="00ED5AF4">
        <w:rPr>
          <w:rFonts w:asciiTheme="minorHAnsi" w:hAnsiTheme="minorHAnsi" w:cstheme="minorHAnsi"/>
          <w:color w:val="000000"/>
          <w:sz w:val="24"/>
          <w:szCs w:val="24"/>
          <w:shd w:val="clear" w:color="auto" w:fill="FFFFFF"/>
        </w:rPr>
        <w:t>cte.</w:t>
      </w:r>
    </w:p>
    <w:p w:rsidR="00EA6AA2" w:rsidRPr="0079020A" w:rsidRDefault="00ED5AF4" w:rsidP="00437346">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b/>
          <w:color w:val="000000"/>
          <w:sz w:val="24"/>
          <w:szCs w:val="24"/>
          <w:shd w:val="clear" w:color="auto" w:fill="FFFFFF"/>
        </w:rPr>
        <w:t xml:space="preserve">Quinta. </w:t>
      </w:r>
      <w:r w:rsidR="00AD7686" w:rsidRPr="0079020A">
        <w:rPr>
          <w:rFonts w:asciiTheme="minorHAnsi" w:hAnsiTheme="minorHAnsi" w:cstheme="minorHAnsi"/>
          <w:color w:val="000000"/>
          <w:sz w:val="24"/>
          <w:szCs w:val="24"/>
          <w:shd w:val="clear" w:color="auto" w:fill="FFFFFF"/>
        </w:rPr>
        <w:t xml:space="preserve"> </w:t>
      </w:r>
      <w:r>
        <w:rPr>
          <w:rFonts w:asciiTheme="minorHAnsi" w:hAnsiTheme="minorHAnsi" w:cstheme="minorHAnsi"/>
          <w:b/>
          <w:color w:val="000000"/>
          <w:sz w:val="24"/>
          <w:szCs w:val="24"/>
          <w:shd w:val="clear" w:color="auto" w:fill="FFFFFF"/>
        </w:rPr>
        <w:t xml:space="preserve">Término de ejecución. </w:t>
      </w:r>
      <w:r w:rsidR="00AD7686" w:rsidRPr="0079020A">
        <w:rPr>
          <w:rFonts w:asciiTheme="minorHAnsi" w:hAnsiTheme="minorHAnsi" w:cstheme="minorHAnsi"/>
          <w:b/>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El término de ejecución del contrato </w:t>
      </w:r>
      <w:r w:rsidR="000A65A8" w:rsidRPr="0079020A">
        <w:rPr>
          <w:rFonts w:asciiTheme="minorHAnsi" w:hAnsiTheme="minorHAnsi" w:cstheme="minorHAnsi"/>
          <w:color w:val="000000"/>
          <w:sz w:val="24"/>
          <w:szCs w:val="24"/>
          <w:shd w:val="clear" w:color="auto" w:fill="FFFFFF"/>
        </w:rPr>
        <w:t xml:space="preserve">del arrendamiento </w:t>
      </w:r>
      <w:r w:rsidR="00EC3CBC" w:rsidRPr="0079020A">
        <w:rPr>
          <w:rFonts w:asciiTheme="minorHAnsi" w:hAnsiTheme="minorHAnsi" w:cstheme="minorHAnsi"/>
          <w:color w:val="000000"/>
          <w:sz w:val="24"/>
          <w:szCs w:val="24"/>
          <w:shd w:val="clear" w:color="auto" w:fill="FFFFFF"/>
        </w:rPr>
        <w:t xml:space="preserve">es de </w:t>
      </w:r>
      <w:r>
        <w:rPr>
          <w:rFonts w:asciiTheme="minorHAnsi" w:hAnsiTheme="minorHAnsi" w:cstheme="minorHAnsi"/>
          <w:color w:val="000000"/>
          <w:sz w:val="24"/>
          <w:szCs w:val="24"/>
          <w:shd w:val="clear" w:color="auto" w:fill="FFFFFF"/>
        </w:rPr>
        <w:t>doce (</w:t>
      </w:r>
      <w:r w:rsidR="00EC3CBC" w:rsidRPr="0079020A">
        <w:rPr>
          <w:rFonts w:asciiTheme="minorHAnsi" w:hAnsiTheme="minorHAnsi" w:cstheme="minorHAnsi"/>
          <w:color w:val="000000"/>
          <w:sz w:val="24"/>
          <w:szCs w:val="24"/>
          <w:shd w:val="clear" w:color="auto" w:fill="FFFFFF"/>
        </w:rPr>
        <w:t>12</w:t>
      </w:r>
      <w:r>
        <w:rPr>
          <w:rFonts w:asciiTheme="minorHAnsi" w:hAnsiTheme="minorHAnsi" w:cstheme="minorHAnsi"/>
          <w:color w:val="000000"/>
          <w:sz w:val="24"/>
          <w:szCs w:val="24"/>
          <w:shd w:val="clear" w:color="auto" w:fill="FFFFFF"/>
        </w:rPr>
        <w:t>) h</w:t>
      </w:r>
      <w:r w:rsidR="00EC3CBC" w:rsidRPr="0079020A">
        <w:rPr>
          <w:rFonts w:asciiTheme="minorHAnsi" w:hAnsiTheme="minorHAnsi" w:cstheme="minorHAnsi"/>
          <w:color w:val="000000"/>
          <w:sz w:val="24"/>
          <w:szCs w:val="24"/>
          <w:shd w:val="clear" w:color="auto" w:fill="FFFFFF"/>
        </w:rPr>
        <w:t xml:space="preserve">oras que van desde las 6:00 am hasta las 6:00 pm del </w:t>
      </w:r>
      <w:r w:rsidR="00A31B71" w:rsidRPr="0079020A">
        <w:rPr>
          <w:rFonts w:asciiTheme="minorHAnsi" w:hAnsiTheme="minorHAnsi" w:cstheme="minorHAnsi"/>
          <w:color w:val="000000"/>
          <w:sz w:val="24"/>
          <w:szCs w:val="24"/>
          <w:shd w:val="clear" w:color="auto" w:fill="FFFFFF"/>
        </w:rPr>
        <w:t>día</w:t>
      </w:r>
      <w:r w:rsidR="00EC3CBC" w:rsidRPr="0079020A">
        <w:rPr>
          <w:rFonts w:asciiTheme="minorHAnsi" w:hAnsiTheme="minorHAnsi" w:cstheme="minorHAnsi"/>
          <w:color w:val="000000"/>
          <w:sz w:val="24"/>
          <w:szCs w:val="24"/>
          <w:shd w:val="clear" w:color="auto" w:fill="FFFFFF"/>
        </w:rPr>
        <w:t xml:space="preserve"> en el que se va a realizar la grabación</w:t>
      </w:r>
      <w:r w:rsidR="00EA6AA2" w:rsidRPr="0079020A">
        <w:rPr>
          <w:rFonts w:asciiTheme="minorHAnsi" w:hAnsiTheme="minorHAnsi" w:cstheme="minorHAnsi"/>
          <w:color w:val="000000"/>
          <w:sz w:val="24"/>
          <w:szCs w:val="24"/>
          <w:shd w:val="clear" w:color="auto" w:fill="FFFFFF"/>
        </w:rPr>
        <w:t xml:space="preserve">. </w:t>
      </w:r>
    </w:p>
    <w:p w:rsidR="00EA6AA2" w:rsidRPr="0079020A"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Quinta.</w:t>
      </w:r>
      <w:r w:rsidR="00AD7686" w:rsidRPr="0079020A">
        <w:rPr>
          <w:rFonts w:asciiTheme="minorHAnsi" w:hAnsiTheme="minorHAnsi" w:cstheme="minorHAnsi"/>
          <w:b/>
          <w:color w:val="000000"/>
          <w:sz w:val="24"/>
          <w:szCs w:val="24"/>
          <w:shd w:val="clear" w:color="auto" w:fill="FFFFFF"/>
        </w:rPr>
        <w:t xml:space="preserve"> Condiciones de u</w:t>
      </w:r>
      <w:r w:rsidR="00ED5AF4">
        <w:rPr>
          <w:rFonts w:asciiTheme="minorHAnsi" w:hAnsiTheme="minorHAnsi" w:cstheme="minorHAnsi"/>
          <w:b/>
          <w:color w:val="000000"/>
          <w:sz w:val="24"/>
          <w:szCs w:val="24"/>
          <w:shd w:val="clear" w:color="auto" w:fill="FFFFFF"/>
        </w:rPr>
        <w:t>s</w:t>
      </w:r>
      <w:r w:rsidR="00AD7686" w:rsidRPr="0079020A">
        <w:rPr>
          <w:rFonts w:asciiTheme="minorHAnsi" w:hAnsiTheme="minorHAnsi" w:cstheme="minorHAnsi"/>
          <w:b/>
          <w:color w:val="000000"/>
          <w:sz w:val="24"/>
          <w:szCs w:val="24"/>
          <w:shd w:val="clear" w:color="auto" w:fill="FFFFFF"/>
        </w:rPr>
        <w:t>o.</w:t>
      </w:r>
      <w:r w:rsidRPr="0079020A">
        <w:rPr>
          <w:rFonts w:asciiTheme="minorHAnsi" w:hAnsiTheme="minorHAnsi" w:cstheme="minorHAnsi"/>
          <w:color w:val="000000"/>
          <w:sz w:val="24"/>
          <w:szCs w:val="24"/>
          <w:shd w:val="clear" w:color="auto" w:fill="FFFFFF"/>
        </w:rPr>
        <w:t xml:space="preserve"> EL ARRENDATARIO destinará </w:t>
      </w:r>
      <w:r w:rsidR="00EA6AA2" w:rsidRPr="0079020A">
        <w:rPr>
          <w:rFonts w:asciiTheme="minorHAnsi" w:hAnsiTheme="minorHAnsi" w:cstheme="minorHAnsi"/>
          <w:color w:val="000000"/>
          <w:sz w:val="24"/>
          <w:szCs w:val="24"/>
          <w:shd w:val="clear" w:color="auto" w:fill="FFFFFF"/>
        </w:rPr>
        <w:t>el uso de la locomotora y de las instalaciones férreas</w:t>
      </w:r>
      <w:r w:rsidR="00ED5AF4">
        <w:rPr>
          <w:rFonts w:asciiTheme="minorHAnsi" w:hAnsiTheme="minorHAnsi" w:cstheme="minorHAnsi"/>
          <w:color w:val="000000"/>
          <w:sz w:val="24"/>
          <w:szCs w:val="24"/>
          <w:shd w:val="clear" w:color="auto" w:fill="FFFFFF"/>
        </w:rPr>
        <w:t xml:space="preserve"> del Taller de Palmira,</w:t>
      </w:r>
      <w:r w:rsidR="00EA6AA2" w:rsidRPr="0079020A">
        <w:rPr>
          <w:rFonts w:asciiTheme="minorHAnsi" w:hAnsiTheme="minorHAnsi" w:cstheme="minorHAnsi"/>
          <w:color w:val="000000"/>
          <w:sz w:val="24"/>
          <w:szCs w:val="24"/>
          <w:shd w:val="clear" w:color="auto" w:fill="FFFFFF"/>
        </w:rPr>
        <w:t xml:space="preserve"> para la grabación de algunas escenas de la telenovela, lo cual comprende un recorrido desde la estación del ferrocarril ubicada en la ciudad de Santiago de Cali,  hasta </w:t>
      </w:r>
      <w:r w:rsidR="00ED5AF4">
        <w:rPr>
          <w:rFonts w:asciiTheme="minorHAnsi" w:hAnsiTheme="minorHAnsi" w:cstheme="minorHAnsi"/>
          <w:color w:val="000000"/>
          <w:sz w:val="24"/>
          <w:szCs w:val="24"/>
          <w:shd w:val="clear" w:color="auto" w:fill="FFFFFF"/>
        </w:rPr>
        <w:t xml:space="preserve">el Taller de </w:t>
      </w:r>
      <w:r w:rsidR="00EA6AA2" w:rsidRPr="0079020A">
        <w:rPr>
          <w:rFonts w:asciiTheme="minorHAnsi" w:hAnsiTheme="minorHAnsi" w:cstheme="minorHAnsi"/>
          <w:color w:val="000000"/>
          <w:sz w:val="24"/>
          <w:szCs w:val="24"/>
          <w:shd w:val="clear" w:color="auto" w:fill="FFFFFF"/>
        </w:rPr>
        <w:t>Palmira (V)</w:t>
      </w:r>
      <w:r w:rsidR="00A31B71" w:rsidRPr="0079020A">
        <w:rPr>
          <w:rFonts w:asciiTheme="minorHAnsi" w:hAnsiTheme="minorHAnsi" w:cstheme="minorHAnsi"/>
          <w:color w:val="000000"/>
          <w:sz w:val="24"/>
          <w:szCs w:val="24"/>
          <w:shd w:val="clear" w:color="auto" w:fill="FFFFFF"/>
        </w:rPr>
        <w:t>. E</w:t>
      </w:r>
      <w:r w:rsidR="00EA6AA2" w:rsidRPr="0079020A">
        <w:rPr>
          <w:rFonts w:asciiTheme="minorHAnsi" w:hAnsiTheme="minorHAnsi" w:cstheme="minorHAnsi"/>
          <w:color w:val="000000"/>
          <w:sz w:val="24"/>
          <w:szCs w:val="24"/>
          <w:shd w:val="clear" w:color="auto" w:fill="FFFFFF"/>
        </w:rPr>
        <w:t xml:space="preserve">n </w:t>
      </w:r>
      <w:r w:rsidR="00ED5AF4">
        <w:rPr>
          <w:rFonts w:asciiTheme="minorHAnsi" w:hAnsiTheme="minorHAnsi" w:cstheme="minorHAnsi"/>
          <w:color w:val="000000"/>
          <w:sz w:val="24"/>
          <w:szCs w:val="24"/>
          <w:shd w:val="clear" w:color="auto" w:fill="FFFFFF"/>
        </w:rPr>
        <w:t>el Taller de Palmira se realizará</w:t>
      </w:r>
      <w:r w:rsidR="00EA6AA2" w:rsidRPr="0079020A">
        <w:rPr>
          <w:rFonts w:asciiTheme="minorHAnsi" w:hAnsiTheme="minorHAnsi" w:cstheme="minorHAnsi"/>
          <w:color w:val="000000"/>
          <w:sz w:val="24"/>
          <w:szCs w:val="24"/>
          <w:shd w:val="clear" w:color="auto" w:fill="FFFFFF"/>
        </w:rPr>
        <w:t xml:space="preserve">n grabaciones en las instalaciones férreas y en la locomotora. </w:t>
      </w:r>
    </w:p>
    <w:p w:rsidR="00EA6AA2"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Sexta</w:t>
      </w:r>
      <w:r w:rsidRPr="0079020A">
        <w:rPr>
          <w:rFonts w:asciiTheme="minorHAnsi" w:hAnsiTheme="minorHAnsi" w:cstheme="minorHAnsi"/>
          <w:color w:val="000000"/>
          <w:sz w:val="24"/>
          <w:szCs w:val="24"/>
          <w:shd w:val="clear" w:color="auto" w:fill="FFFFFF"/>
        </w:rPr>
        <w:t>.</w:t>
      </w:r>
      <w:r w:rsidR="00AD7686" w:rsidRPr="0079020A">
        <w:rPr>
          <w:rFonts w:asciiTheme="minorHAnsi" w:hAnsiTheme="minorHAnsi" w:cstheme="minorHAnsi"/>
          <w:color w:val="000000"/>
          <w:sz w:val="24"/>
          <w:szCs w:val="24"/>
          <w:shd w:val="clear" w:color="auto" w:fill="FFFFFF"/>
        </w:rPr>
        <w:t xml:space="preserve"> </w:t>
      </w:r>
      <w:r w:rsidR="00AD7686" w:rsidRPr="0079020A">
        <w:rPr>
          <w:rFonts w:asciiTheme="minorHAnsi" w:hAnsiTheme="minorHAnsi" w:cstheme="minorHAnsi"/>
          <w:b/>
          <w:color w:val="000000"/>
          <w:sz w:val="24"/>
          <w:szCs w:val="24"/>
          <w:shd w:val="clear" w:color="auto" w:fill="FFFFFF"/>
        </w:rPr>
        <w:t>Plazo en exceso.</w:t>
      </w:r>
      <w:r w:rsidRPr="0079020A">
        <w:rPr>
          <w:rFonts w:asciiTheme="minorHAnsi" w:hAnsiTheme="minorHAnsi" w:cstheme="minorHAnsi"/>
          <w:color w:val="000000"/>
          <w:sz w:val="24"/>
          <w:szCs w:val="24"/>
          <w:shd w:val="clear" w:color="auto" w:fill="FFFFFF"/>
        </w:rPr>
        <w:t xml:space="preserve"> La duración del arrendamiento surge del plazo establecido en la cláusula cuarta, no pudiendo EL ARRENDATARIO alegar la tácita reconducción o renovación automática de</w:t>
      </w:r>
      <w:r w:rsidR="00A31B71" w:rsidRPr="0079020A">
        <w:rPr>
          <w:rFonts w:asciiTheme="minorHAnsi" w:hAnsiTheme="minorHAnsi" w:cstheme="minorHAnsi"/>
          <w:color w:val="000000"/>
          <w:sz w:val="24"/>
          <w:szCs w:val="24"/>
          <w:shd w:val="clear" w:color="auto" w:fill="FFFFFF"/>
        </w:rPr>
        <w:t xml:space="preserve">l contrato </w:t>
      </w:r>
      <w:r w:rsidRPr="0079020A">
        <w:rPr>
          <w:rFonts w:asciiTheme="minorHAnsi" w:hAnsiTheme="minorHAnsi" w:cstheme="minorHAnsi"/>
          <w:color w:val="000000"/>
          <w:sz w:val="24"/>
          <w:szCs w:val="24"/>
          <w:shd w:val="clear" w:color="auto" w:fill="FFFFFF"/>
        </w:rPr>
        <w:t xml:space="preserve">por ningún motivo. El plazo en exceso durante el cual EL ARRENDATARIO retuviese </w:t>
      </w:r>
      <w:r w:rsidR="00EA6AA2" w:rsidRPr="0079020A">
        <w:rPr>
          <w:rFonts w:asciiTheme="minorHAnsi" w:hAnsiTheme="minorHAnsi" w:cstheme="minorHAnsi"/>
          <w:color w:val="000000"/>
          <w:sz w:val="24"/>
          <w:szCs w:val="24"/>
          <w:shd w:val="clear" w:color="auto" w:fill="FFFFFF"/>
        </w:rPr>
        <w:t>la locomotora arrendada,</w:t>
      </w:r>
      <w:r w:rsidRPr="0079020A">
        <w:rPr>
          <w:rFonts w:asciiTheme="minorHAnsi" w:hAnsiTheme="minorHAnsi" w:cstheme="minorHAnsi"/>
          <w:color w:val="000000"/>
          <w:sz w:val="24"/>
          <w:szCs w:val="24"/>
          <w:shd w:val="clear" w:color="auto" w:fill="FFFFFF"/>
        </w:rPr>
        <w:t xml:space="preserve"> será considerado como una mera tolerancia del ARRENDADOR, quien podrá recuperarl</w:t>
      </w:r>
      <w:r w:rsidR="00EA6AA2" w:rsidRPr="0079020A">
        <w:rPr>
          <w:rFonts w:asciiTheme="minorHAnsi" w:hAnsiTheme="minorHAnsi" w:cstheme="minorHAnsi"/>
          <w:color w:val="000000"/>
          <w:sz w:val="24"/>
          <w:szCs w:val="24"/>
          <w:shd w:val="clear" w:color="auto" w:fill="FFFFFF"/>
        </w:rPr>
        <w:t>a</w:t>
      </w:r>
      <w:r w:rsidRPr="0079020A">
        <w:rPr>
          <w:rFonts w:asciiTheme="minorHAnsi" w:hAnsiTheme="minorHAnsi" w:cstheme="minorHAnsi"/>
          <w:color w:val="000000"/>
          <w:sz w:val="24"/>
          <w:szCs w:val="24"/>
          <w:shd w:val="clear" w:color="auto" w:fill="FFFFFF"/>
        </w:rPr>
        <w:t xml:space="preserve"> en cualquier momento y en la forma que estime más conveniente a sus intereses, sin que EL ARRENDATARIO pueda oponer excepción alguna. El plazo en exceso del término convenido será abonado por EL ARRENDATARIO de conformidad con las tarifas en vigencias para el </w:t>
      </w:r>
      <w:r w:rsidR="00EA6AA2" w:rsidRPr="0079020A">
        <w:rPr>
          <w:rFonts w:asciiTheme="minorHAnsi" w:hAnsiTheme="minorHAnsi" w:cstheme="minorHAnsi"/>
          <w:color w:val="000000"/>
          <w:sz w:val="24"/>
          <w:szCs w:val="24"/>
          <w:shd w:val="clear" w:color="auto" w:fill="FFFFFF"/>
        </w:rPr>
        <w:t>trasporte de carga suelta</w:t>
      </w:r>
      <w:r w:rsidRPr="0079020A">
        <w:rPr>
          <w:rFonts w:asciiTheme="minorHAnsi" w:hAnsiTheme="minorHAnsi" w:cstheme="minorHAnsi"/>
          <w:color w:val="000000"/>
          <w:sz w:val="24"/>
          <w:szCs w:val="24"/>
          <w:shd w:val="clear" w:color="auto" w:fill="FFFFFF"/>
        </w:rPr>
        <w:t xml:space="preserve">. </w:t>
      </w:r>
    </w:p>
    <w:p w:rsidR="00ED5AF4" w:rsidRDefault="00ED5AF4" w:rsidP="00437346">
      <w:pPr>
        <w:spacing w:line="240" w:lineRule="auto"/>
        <w:jc w:val="both"/>
        <w:rPr>
          <w:rFonts w:asciiTheme="minorHAnsi" w:hAnsiTheme="minorHAnsi" w:cstheme="minorHAnsi"/>
          <w:color w:val="000000"/>
          <w:sz w:val="24"/>
          <w:szCs w:val="24"/>
          <w:shd w:val="clear" w:color="auto" w:fill="FFFFFF"/>
        </w:rPr>
      </w:pPr>
    </w:p>
    <w:p w:rsidR="00ED5AF4" w:rsidRPr="0079020A" w:rsidRDefault="00ED5AF4" w:rsidP="00437346">
      <w:pPr>
        <w:spacing w:line="240" w:lineRule="auto"/>
        <w:jc w:val="both"/>
        <w:rPr>
          <w:rFonts w:asciiTheme="minorHAnsi" w:hAnsiTheme="minorHAnsi" w:cstheme="minorHAnsi"/>
          <w:color w:val="000000"/>
          <w:sz w:val="24"/>
          <w:szCs w:val="24"/>
          <w:shd w:val="clear" w:color="auto" w:fill="FFFFFF"/>
        </w:rPr>
      </w:pPr>
    </w:p>
    <w:p w:rsidR="007C5630" w:rsidRPr="0079020A" w:rsidRDefault="00ED5AF4" w:rsidP="00437346">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b/>
          <w:color w:val="000000"/>
          <w:sz w:val="24"/>
          <w:szCs w:val="24"/>
          <w:shd w:val="clear" w:color="auto" w:fill="FFFFFF"/>
        </w:rPr>
        <w:lastRenderedPageBreak/>
        <w:t>Octava</w:t>
      </w:r>
      <w:r w:rsidR="000A65A8" w:rsidRPr="0079020A">
        <w:rPr>
          <w:rFonts w:asciiTheme="minorHAnsi" w:hAnsiTheme="minorHAnsi" w:cstheme="minorHAnsi"/>
          <w:b/>
          <w:color w:val="000000"/>
          <w:sz w:val="24"/>
          <w:szCs w:val="24"/>
          <w:shd w:val="clear" w:color="auto" w:fill="FFFFFF"/>
        </w:rPr>
        <w:t>.</w:t>
      </w:r>
      <w:r w:rsidR="007C5630" w:rsidRPr="0079020A">
        <w:rPr>
          <w:rFonts w:asciiTheme="minorHAnsi" w:hAnsiTheme="minorHAnsi" w:cstheme="minorHAnsi"/>
          <w:b/>
          <w:color w:val="000000"/>
          <w:sz w:val="24"/>
          <w:szCs w:val="24"/>
          <w:shd w:val="clear" w:color="auto" w:fill="FFFFFF"/>
        </w:rPr>
        <w:t xml:space="preserve"> Responsabilidades del ARRENDATARIO. </w:t>
      </w:r>
      <w:r w:rsidR="000A65A8" w:rsidRPr="0079020A">
        <w:rPr>
          <w:rFonts w:asciiTheme="minorHAnsi" w:hAnsiTheme="minorHAnsi" w:cstheme="minorHAnsi"/>
          <w:color w:val="000000"/>
          <w:sz w:val="24"/>
          <w:szCs w:val="24"/>
          <w:shd w:val="clear" w:color="auto" w:fill="FFFFFF"/>
        </w:rPr>
        <w:t xml:space="preserve"> </w:t>
      </w:r>
      <w:r w:rsidR="007C5630" w:rsidRPr="0079020A">
        <w:rPr>
          <w:rFonts w:asciiTheme="minorHAnsi" w:hAnsiTheme="minorHAnsi" w:cstheme="minorHAnsi"/>
          <w:color w:val="000000"/>
          <w:sz w:val="24"/>
          <w:szCs w:val="24"/>
          <w:shd w:val="clear" w:color="auto" w:fill="FFFFFF"/>
        </w:rPr>
        <w:t xml:space="preserve">EL ARRENDATARIO es enteramente responsable mientras permanezca en la tenencia de la locomotora, de la guardia material y/o jurídica del mismo, </w:t>
      </w:r>
      <w:r>
        <w:rPr>
          <w:rFonts w:asciiTheme="minorHAnsi" w:hAnsiTheme="minorHAnsi" w:cstheme="minorHAnsi"/>
          <w:color w:val="000000"/>
          <w:sz w:val="24"/>
          <w:szCs w:val="24"/>
          <w:shd w:val="clear" w:color="auto" w:fill="FFFFFF"/>
        </w:rPr>
        <w:t xml:space="preserve">así  como durante el tiempo en que se encuentre haciendo uso de las instalaciones férreas del Taller de Palmira, </w:t>
      </w:r>
      <w:r w:rsidR="007C5630" w:rsidRPr="0079020A">
        <w:rPr>
          <w:rFonts w:asciiTheme="minorHAnsi" w:hAnsiTheme="minorHAnsi" w:cstheme="minorHAnsi"/>
          <w:color w:val="000000"/>
          <w:sz w:val="24"/>
          <w:szCs w:val="24"/>
          <w:shd w:val="clear" w:color="auto" w:fill="FFFFFF"/>
        </w:rPr>
        <w:t xml:space="preserve">debiendo resarcir al ARRENDADOR, los siguientes perjuicios: </w:t>
      </w:r>
    </w:p>
    <w:p w:rsidR="007C5630" w:rsidRPr="0079020A" w:rsidRDefault="007C5630" w:rsidP="00437346">
      <w:pPr>
        <w:spacing w:after="0" w:line="240" w:lineRule="auto"/>
        <w:ind w:left="708"/>
        <w:jc w:val="both"/>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a) Por cualquie</w:t>
      </w:r>
      <w:r w:rsidR="00ED5AF4">
        <w:rPr>
          <w:rFonts w:asciiTheme="minorHAnsi" w:hAnsiTheme="minorHAnsi" w:cstheme="minorHAnsi"/>
          <w:color w:val="000000"/>
          <w:sz w:val="24"/>
          <w:szCs w:val="24"/>
          <w:shd w:val="clear" w:color="auto" w:fill="FFFFFF"/>
        </w:rPr>
        <w:t xml:space="preserve">r daño a la propiedad ocasionado en el uso de la locomotora 1002 o </w:t>
      </w:r>
      <w:r w:rsidRPr="0079020A">
        <w:rPr>
          <w:rFonts w:asciiTheme="minorHAnsi" w:hAnsiTheme="minorHAnsi" w:cstheme="minorHAnsi"/>
          <w:color w:val="000000"/>
          <w:sz w:val="24"/>
          <w:szCs w:val="24"/>
          <w:shd w:val="clear" w:color="auto" w:fill="FFFFFF"/>
        </w:rPr>
        <w:t xml:space="preserve"> </w:t>
      </w:r>
      <w:r w:rsidR="00ED5AF4">
        <w:rPr>
          <w:rFonts w:asciiTheme="minorHAnsi" w:hAnsiTheme="minorHAnsi" w:cstheme="minorHAnsi"/>
          <w:color w:val="000000"/>
          <w:sz w:val="24"/>
          <w:szCs w:val="24"/>
          <w:shd w:val="clear" w:color="auto" w:fill="FFFFFF"/>
        </w:rPr>
        <w:t xml:space="preserve">en la utilización de las instalaciones férreas del Taller de Palmira. </w:t>
      </w:r>
    </w:p>
    <w:p w:rsidR="007C5630" w:rsidRPr="0079020A" w:rsidRDefault="007C5630" w:rsidP="00437346">
      <w:pPr>
        <w:spacing w:after="0" w:line="240" w:lineRule="auto"/>
        <w:ind w:firstLine="708"/>
        <w:jc w:val="both"/>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 xml:space="preserve">b) Por los daños causados a terceras personas. </w:t>
      </w:r>
    </w:p>
    <w:p w:rsidR="007C5630" w:rsidRPr="0079020A" w:rsidRDefault="007C5630" w:rsidP="00437346">
      <w:pPr>
        <w:spacing w:after="0" w:line="240" w:lineRule="auto"/>
        <w:ind w:left="708"/>
        <w:jc w:val="both"/>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c) Por los daños causados a personas y/o bienes transportados en la locomotora arrendada.</w:t>
      </w:r>
    </w:p>
    <w:p w:rsidR="007C5630" w:rsidRPr="0079020A" w:rsidRDefault="007C5630" w:rsidP="00437346">
      <w:pPr>
        <w:spacing w:after="0" w:line="240" w:lineRule="auto"/>
        <w:ind w:left="708"/>
        <w:jc w:val="both"/>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 xml:space="preserve">d) Por el daño moral que la culpa y /o negligencia del ARRENDATARIO causare a terceras personas. </w:t>
      </w:r>
    </w:p>
    <w:p w:rsidR="00ED5AF4" w:rsidRDefault="00ED5AF4" w:rsidP="00437346">
      <w:pPr>
        <w:spacing w:line="240" w:lineRule="auto"/>
        <w:jc w:val="both"/>
        <w:rPr>
          <w:rFonts w:asciiTheme="minorHAnsi" w:hAnsiTheme="minorHAnsi" w:cstheme="minorHAnsi"/>
          <w:b/>
          <w:color w:val="000000"/>
          <w:sz w:val="24"/>
          <w:szCs w:val="24"/>
          <w:shd w:val="clear" w:color="auto" w:fill="FFFFFF"/>
        </w:rPr>
      </w:pPr>
    </w:p>
    <w:p w:rsidR="00DA7153" w:rsidRPr="0079020A"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Décima.</w:t>
      </w:r>
      <w:r w:rsidRPr="0079020A">
        <w:rPr>
          <w:rFonts w:asciiTheme="minorHAnsi" w:hAnsiTheme="minorHAnsi" w:cstheme="minorHAnsi"/>
          <w:color w:val="000000"/>
          <w:sz w:val="24"/>
          <w:szCs w:val="24"/>
          <w:shd w:val="clear" w:color="auto" w:fill="FFFFFF"/>
        </w:rPr>
        <w:t xml:space="preserve"> </w:t>
      </w:r>
      <w:r w:rsidR="00ED5AF4" w:rsidRPr="00ED5AF4">
        <w:rPr>
          <w:rFonts w:asciiTheme="minorHAnsi" w:hAnsiTheme="minorHAnsi" w:cstheme="minorHAnsi"/>
          <w:b/>
          <w:color w:val="000000"/>
          <w:sz w:val="24"/>
          <w:szCs w:val="24"/>
          <w:shd w:val="clear" w:color="auto" w:fill="FFFFFF"/>
        </w:rPr>
        <w:t>Condiciones de uso.</w:t>
      </w:r>
      <w:r w:rsidR="00ED5AF4">
        <w:rPr>
          <w:rFonts w:asciiTheme="minorHAnsi" w:hAnsiTheme="minorHAnsi" w:cstheme="minorHAnsi"/>
          <w:color w:val="000000"/>
          <w:sz w:val="24"/>
          <w:szCs w:val="24"/>
          <w:shd w:val="clear" w:color="auto" w:fill="FFFFFF"/>
        </w:rPr>
        <w:t xml:space="preserve"> </w:t>
      </w:r>
      <w:r w:rsidR="007C5630" w:rsidRPr="0079020A">
        <w:rPr>
          <w:rFonts w:asciiTheme="minorHAnsi" w:hAnsiTheme="minorHAnsi" w:cstheme="minorHAnsi"/>
          <w:color w:val="000000"/>
          <w:sz w:val="24"/>
          <w:szCs w:val="24"/>
          <w:shd w:val="clear" w:color="auto" w:fill="FFFFFF"/>
        </w:rPr>
        <w:t>Le está totalmente prohibido al ARRENDATARIO ingresar a la locomotora o a los vagones de la locomotora  arrendada en las siguientes condiciones: a) En estado de ebriedad, cuando esté bajo los efectos de calmantes</w:t>
      </w:r>
      <w:r w:rsidR="00ED5AF4">
        <w:rPr>
          <w:rFonts w:asciiTheme="minorHAnsi" w:hAnsiTheme="minorHAnsi" w:cstheme="minorHAnsi"/>
          <w:color w:val="000000"/>
          <w:sz w:val="24"/>
          <w:szCs w:val="24"/>
          <w:shd w:val="clear" w:color="auto" w:fill="FFFFFF"/>
        </w:rPr>
        <w:t xml:space="preserve">, tranquilizantes o narcóticos y </w:t>
      </w:r>
      <w:r w:rsidR="007C5630" w:rsidRPr="0079020A">
        <w:rPr>
          <w:rFonts w:asciiTheme="minorHAnsi" w:hAnsiTheme="minorHAnsi" w:cstheme="minorHAnsi"/>
          <w:color w:val="000000"/>
          <w:sz w:val="24"/>
          <w:szCs w:val="24"/>
          <w:shd w:val="clear" w:color="auto" w:fill="FFFFFF"/>
        </w:rPr>
        <w:t>b) Permitiendo el ingreso de personas ajenas a la grabación.</w:t>
      </w:r>
    </w:p>
    <w:p w:rsidR="00FC62F9" w:rsidRPr="0079020A" w:rsidRDefault="00FC62F9" w:rsidP="00437346">
      <w:pPr>
        <w:spacing w:after="0" w:line="240" w:lineRule="auto"/>
        <w:ind w:left="708"/>
        <w:jc w:val="both"/>
        <w:rPr>
          <w:rFonts w:asciiTheme="minorHAnsi" w:hAnsiTheme="minorHAnsi" w:cstheme="minorHAnsi"/>
          <w:color w:val="000000"/>
          <w:sz w:val="24"/>
          <w:szCs w:val="24"/>
          <w:shd w:val="clear" w:color="auto" w:fill="FFFFFF"/>
        </w:rPr>
      </w:pPr>
    </w:p>
    <w:p w:rsidR="00FC62F9" w:rsidRPr="0079020A"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Undécima.</w:t>
      </w:r>
      <w:r w:rsidRPr="0079020A">
        <w:rPr>
          <w:rFonts w:asciiTheme="minorHAnsi" w:hAnsiTheme="minorHAnsi" w:cstheme="minorHAnsi"/>
          <w:color w:val="000000"/>
          <w:sz w:val="24"/>
          <w:szCs w:val="24"/>
          <w:shd w:val="clear" w:color="auto" w:fill="FFFFFF"/>
        </w:rPr>
        <w:t xml:space="preserve"> </w:t>
      </w:r>
      <w:r w:rsidR="007C5630" w:rsidRPr="0079020A">
        <w:rPr>
          <w:rFonts w:asciiTheme="minorHAnsi" w:hAnsiTheme="minorHAnsi" w:cstheme="minorHAnsi"/>
          <w:b/>
          <w:color w:val="000000"/>
          <w:sz w:val="24"/>
          <w:szCs w:val="24"/>
          <w:shd w:val="clear" w:color="auto" w:fill="FFFFFF"/>
        </w:rPr>
        <w:t>Prohibiciones.</w:t>
      </w:r>
      <w:r w:rsidR="007C5630" w:rsidRPr="0079020A">
        <w:rPr>
          <w:rFonts w:asciiTheme="minorHAnsi" w:hAnsiTheme="minorHAnsi" w:cstheme="minorHAnsi"/>
          <w:color w:val="000000"/>
          <w:sz w:val="24"/>
          <w:szCs w:val="24"/>
          <w:shd w:val="clear" w:color="auto" w:fill="FFFFFF"/>
        </w:rPr>
        <w:t xml:space="preserve"> EL ARRENDATARIO no podrá dedicar la locomotora arrendada a: a) Usos distintos a los estipulados en este contrato, ni al transporte de pasajeros u otro tipo de servicio público. b) Al transporte de cargas o bultos pesados o peligrosos. c) A labores peligrosas o ilícitas. d) A operaciones de remolque de cualquier clase.</w:t>
      </w:r>
    </w:p>
    <w:p w:rsidR="000C5948" w:rsidRPr="0079020A"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Duodécima.</w:t>
      </w:r>
      <w:r w:rsidR="007C5630" w:rsidRPr="0079020A">
        <w:rPr>
          <w:rFonts w:asciiTheme="minorHAnsi" w:hAnsiTheme="minorHAnsi" w:cstheme="minorHAnsi"/>
          <w:color w:val="000000"/>
          <w:sz w:val="24"/>
          <w:szCs w:val="24"/>
          <w:shd w:val="clear" w:color="auto" w:fill="FFFFFF"/>
        </w:rPr>
        <w:t xml:space="preserve"> </w:t>
      </w:r>
      <w:r w:rsidR="007C5630" w:rsidRPr="0079020A">
        <w:rPr>
          <w:rFonts w:asciiTheme="minorHAnsi" w:hAnsiTheme="minorHAnsi" w:cstheme="minorHAnsi"/>
          <w:b/>
          <w:color w:val="000000"/>
          <w:sz w:val="24"/>
          <w:szCs w:val="24"/>
          <w:shd w:val="clear" w:color="auto" w:fill="FFFFFF"/>
        </w:rPr>
        <w:t>Rescisión del contrato.</w:t>
      </w:r>
      <w:r w:rsidR="007C5630" w:rsidRPr="0079020A">
        <w:rPr>
          <w:rFonts w:asciiTheme="minorHAnsi" w:hAnsiTheme="minorHAnsi" w:cstheme="minorHAnsi"/>
          <w:color w:val="000000"/>
          <w:sz w:val="24"/>
          <w:szCs w:val="24"/>
          <w:shd w:val="clear" w:color="auto" w:fill="FFFFFF"/>
        </w:rPr>
        <w:t xml:space="preserve">  EL ARRENDATARIO se compromete a dar cumplimiento a todas y cada una de estas cláusulas, y acuerda que el incumplimiento de cualquiera de ellas dará lugar al ARRENDADOR a declarar rescindido el arrendamiento sin necesidad de requerimiento o notificación AL ARRENDATARIO, quedando a cargo del primero todas y cada una de las obligaciones que ha asumido con la firma del presente.</w:t>
      </w:r>
    </w:p>
    <w:p w:rsidR="000C5948" w:rsidRPr="0079020A"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 xml:space="preserve">Décima </w:t>
      </w:r>
      <w:r w:rsidR="000C5948" w:rsidRPr="0079020A">
        <w:rPr>
          <w:rFonts w:asciiTheme="minorHAnsi" w:hAnsiTheme="minorHAnsi" w:cstheme="minorHAnsi"/>
          <w:b/>
          <w:color w:val="000000"/>
          <w:sz w:val="24"/>
          <w:szCs w:val="24"/>
          <w:shd w:val="clear" w:color="auto" w:fill="FFFFFF"/>
        </w:rPr>
        <w:t>tercera</w:t>
      </w:r>
      <w:r w:rsidRPr="0079020A">
        <w:rPr>
          <w:rFonts w:asciiTheme="minorHAnsi" w:hAnsiTheme="minorHAnsi" w:cstheme="minorHAnsi"/>
          <w:b/>
          <w:color w:val="000000"/>
          <w:sz w:val="24"/>
          <w:szCs w:val="24"/>
          <w:shd w:val="clear" w:color="auto" w:fill="FFFFFF"/>
        </w:rPr>
        <w:t>.</w:t>
      </w:r>
      <w:r w:rsidRPr="0079020A">
        <w:rPr>
          <w:rFonts w:asciiTheme="minorHAnsi" w:hAnsiTheme="minorHAnsi" w:cstheme="minorHAnsi"/>
          <w:color w:val="000000"/>
          <w:sz w:val="24"/>
          <w:szCs w:val="24"/>
          <w:shd w:val="clear" w:color="auto" w:fill="FFFFFF"/>
        </w:rPr>
        <w:t xml:space="preserve"> </w:t>
      </w:r>
      <w:r w:rsidR="007C5630" w:rsidRPr="0079020A">
        <w:rPr>
          <w:rFonts w:asciiTheme="minorHAnsi" w:hAnsiTheme="minorHAnsi" w:cstheme="minorHAnsi"/>
          <w:b/>
          <w:color w:val="000000"/>
          <w:sz w:val="24"/>
          <w:szCs w:val="24"/>
          <w:shd w:val="clear" w:color="auto" w:fill="FFFFFF"/>
        </w:rPr>
        <w:t>Eximente de responsabilidad.</w:t>
      </w:r>
      <w:r w:rsidR="007C5630" w:rsidRPr="0079020A">
        <w:rPr>
          <w:rFonts w:asciiTheme="minorHAnsi" w:hAnsiTheme="minorHAnsi" w:cstheme="minorHAnsi"/>
          <w:color w:val="000000"/>
          <w:sz w:val="24"/>
          <w:szCs w:val="24"/>
          <w:shd w:val="clear" w:color="auto" w:fill="FFFFFF"/>
        </w:rPr>
        <w:t xml:space="preserve"> Queda establecido que el ARRENDADOR no se responsabilizará por la pérdida y/o extravío de cualquier objeto, de cualquier naturaleza, ubicados o dejados en la locomotora o en las instalaciones arrendadas.</w:t>
      </w:r>
    </w:p>
    <w:p w:rsidR="00A81089" w:rsidRPr="0079020A" w:rsidRDefault="000A65A8"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b/>
          <w:color w:val="000000"/>
          <w:sz w:val="24"/>
          <w:szCs w:val="24"/>
          <w:shd w:val="clear" w:color="auto" w:fill="FFFFFF"/>
        </w:rPr>
        <w:t xml:space="preserve">Décima </w:t>
      </w:r>
      <w:r w:rsidR="000C5948" w:rsidRPr="0079020A">
        <w:rPr>
          <w:rFonts w:asciiTheme="minorHAnsi" w:hAnsiTheme="minorHAnsi" w:cstheme="minorHAnsi"/>
          <w:b/>
          <w:color w:val="000000"/>
          <w:sz w:val="24"/>
          <w:szCs w:val="24"/>
          <w:shd w:val="clear" w:color="auto" w:fill="FFFFFF"/>
        </w:rPr>
        <w:t>cuarta.</w:t>
      </w:r>
      <w:r w:rsidRPr="0079020A">
        <w:rPr>
          <w:rFonts w:asciiTheme="minorHAnsi" w:hAnsiTheme="minorHAnsi" w:cstheme="minorHAnsi"/>
          <w:b/>
          <w:color w:val="000000"/>
          <w:sz w:val="24"/>
          <w:szCs w:val="24"/>
          <w:shd w:val="clear" w:color="auto" w:fill="FFFFFF"/>
        </w:rPr>
        <w:t xml:space="preserve"> </w:t>
      </w:r>
      <w:r w:rsidR="007C5630" w:rsidRPr="0079020A">
        <w:rPr>
          <w:rFonts w:asciiTheme="minorHAnsi" w:hAnsiTheme="minorHAnsi" w:cstheme="minorHAnsi"/>
          <w:b/>
          <w:color w:val="000000"/>
          <w:sz w:val="24"/>
          <w:szCs w:val="24"/>
          <w:shd w:val="clear" w:color="auto" w:fill="FFFFFF"/>
        </w:rPr>
        <w:t>Mecanismos de solución de conflictos.</w:t>
      </w:r>
      <w:r w:rsidR="007C5630" w:rsidRPr="0079020A">
        <w:rPr>
          <w:rFonts w:asciiTheme="minorHAnsi" w:hAnsiTheme="minorHAnsi" w:cstheme="minorHAnsi"/>
          <w:color w:val="000000"/>
          <w:sz w:val="24"/>
          <w:szCs w:val="24"/>
          <w:shd w:val="clear" w:color="auto" w:fill="FFFFFF"/>
        </w:rPr>
        <w:t xml:space="preserve"> EL ARRENDATARIO conviene que para toda diferencia y/o reclamo derivado de la presente, se somete a la jurisdicción ordinaria, previo arreglo directo y conciliación extrajudicial, renunciando a cualquier otro fuero que pudiera corresponderle.</w:t>
      </w:r>
    </w:p>
    <w:p w:rsidR="007C5630" w:rsidRPr="0079020A" w:rsidRDefault="007C5630" w:rsidP="00437346">
      <w:pPr>
        <w:spacing w:line="240" w:lineRule="auto"/>
        <w:jc w:val="both"/>
        <w:rPr>
          <w:rFonts w:asciiTheme="minorHAnsi" w:hAnsiTheme="minorHAnsi" w:cstheme="minorHAnsi"/>
          <w:b/>
          <w:color w:val="000000"/>
          <w:sz w:val="24"/>
          <w:szCs w:val="24"/>
          <w:shd w:val="clear" w:color="auto" w:fill="FFFFFF"/>
        </w:rPr>
      </w:pPr>
    </w:p>
    <w:p w:rsidR="007C5630" w:rsidRPr="0079020A" w:rsidRDefault="007C5630" w:rsidP="00437346">
      <w:pPr>
        <w:spacing w:line="240" w:lineRule="auto"/>
        <w:jc w:val="both"/>
        <w:rPr>
          <w:rFonts w:asciiTheme="minorHAnsi" w:hAnsiTheme="minorHAnsi" w:cstheme="minorHAnsi"/>
          <w:b/>
          <w:color w:val="000000"/>
          <w:sz w:val="24"/>
          <w:szCs w:val="24"/>
          <w:shd w:val="clear" w:color="auto" w:fill="FFFFFF"/>
        </w:rPr>
      </w:pPr>
    </w:p>
    <w:p w:rsidR="00ED5AF4" w:rsidRDefault="000A65A8" w:rsidP="00437346">
      <w:pPr>
        <w:spacing w:line="240" w:lineRule="auto"/>
        <w:jc w:val="both"/>
        <w:rPr>
          <w:rStyle w:val="apple-converted-space"/>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A tal</w:t>
      </w:r>
      <w:r w:rsidR="00A81089" w:rsidRPr="0079020A">
        <w:rPr>
          <w:rFonts w:asciiTheme="minorHAnsi" w:hAnsiTheme="minorHAnsi" w:cstheme="minorHAnsi"/>
          <w:color w:val="000000"/>
          <w:sz w:val="24"/>
          <w:szCs w:val="24"/>
          <w:shd w:val="clear" w:color="auto" w:fill="FFFFFF"/>
        </w:rPr>
        <w:t xml:space="preserve"> efecto constituye domicilio en la ciudad de Santiago de Cali,</w:t>
      </w:r>
      <w:r w:rsidRPr="0079020A">
        <w:rPr>
          <w:rFonts w:asciiTheme="minorHAnsi" w:hAnsiTheme="minorHAnsi" w:cstheme="minorHAnsi"/>
          <w:color w:val="000000"/>
          <w:sz w:val="24"/>
          <w:szCs w:val="24"/>
        </w:rPr>
        <w:br/>
      </w:r>
      <w:r w:rsidR="00A81089" w:rsidRPr="0079020A">
        <w:rPr>
          <w:rFonts w:asciiTheme="minorHAnsi" w:hAnsiTheme="minorHAnsi" w:cstheme="minorHAnsi"/>
          <w:color w:val="000000"/>
          <w:sz w:val="24"/>
          <w:szCs w:val="24"/>
          <w:shd w:val="clear" w:color="auto" w:fill="FFFFFF"/>
        </w:rPr>
        <w:t>y s</w:t>
      </w:r>
      <w:r w:rsidRPr="0079020A">
        <w:rPr>
          <w:rFonts w:asciiTheme="minorHAnsi" w:hAnsiTheme="minorHAnsi" w:cstheme="minorHAnsi"/>
          <w:color w:val="000000"/>
          <w:sz w:val="24"/>
          <w:szCs w:val="24"/>
          <w:shd w:val="clear" w:color="auto" w:fill="FFFFFF"/>
        </w:rPr>
        <w:t>e firman</w:t>
      </w:r>
      <w:r w:rsidR="00A81089" w:rsidRPr="0079020A">
        <w:rPr>
          <w:rFonts w:asciiTheme="minorHAnsi" w:hAnsiTheme="minorHAnsi" w:cstheme="minorHAnsi"/>
          <w:color w:val="000000"/>
          <w:sz w:val="24"/>
          <w:szCs w:val="24"/>
          <w:shd w:val="clear" w:color="auto" w:fill="FFFFFF"/>
        </w:rPr>
        <w:t xml:space="preserve"> </w:t>
      </w:r>
      <w:r w:rsidR="00ED5AF4">
        <w:rPr>
          <w:rFonts w:asciiTheme="minorHAnsi" w:hAnsiTheme="minorHAnsi" w:cstheme="minorHAnsi"/>
          <w:color w:val="000000"/>
          <w:sz w:val="24"/>
          <w:szCs w:val="24"/>
          <w:shd w:val="clear" w:color="auto" w:fill="FFFFFF"/>
        </w:rPr>
        <w:t xml:space="preserve">dos (2) </w:t>
      </w:r>
      <w:r w:rsidRPr="0079020A">
        <w:rPr>
          <w:rFonts w:asciiTheme="minorHAnsi" w:hAnsiTheme="minorHAnsi" w:cstheme="minorHAnsi"/>
          <w:color w:val="000000"/>
          <w:sz w:val="24"/>
          <w:szCs w:val="24"/>
          <w:shd w:val="clear" w:color="auto" w:fill="FFFFFF"/>
        </w:rPr>
        <w:t>ejem</w:t>
      </w:r>
      <w:r w:rsidR="00ED5AF4">
        <w:rPr>
          <w:rFonts w:asciiTheme="minorHAnsi" w:hAnsiTheme="minorHAnsi" w:cstheme="minorHAnsi"/>
          <w:color w:val="000000"/>
          <w:sz w:val="24"/>
          <w:szCs w:val="24"/>
          <w:shd w:val="clear" w:color="auto" w:fill="FFFFFF"/>
        </w:rPr>
        <w:t>plares del mismo tenor y a un só</w:t>
      </w:r>
      <w:r w:rsidRPr="0079020A">
        <w:rPr>
          <w:rFonts w:asciiTheme="minorHAnsi" w:hAnsiTheme="minorHAnsi" w:cstheme="minorHAnsi"/>
          <w:color w:val="000000"/>
          <w:sz w:val="24"/>
          <w:szCs w:val="24"/>
          <w:shd w:val="clear" w:color="auto" w:fill="FFFFFF"/>
        </w:rPr>
        <w:t xml:space="preserve">lo efecto, entregándose </w:t>
      </w:r>
      <w:r w:rsidR="00A81089" w:rsidRPr="0079020A">
        <w:rPr>
          <w:rFonts w:asciiTheme="minorHAnsi" w:hAnsiTheme="minorHAnsi" w:cstheme="minorHAnsi"/>
          <w:color w:val="000000"/>
          <w:sz w:val="24"/>
          <w:szCs w:val="24"/>
          <w:shd w:val="clear" w:color="auto" w:fill="FFFFFF"/>
        </w:rPr>
        <w:t xml:space="preserve">la locomotora y </w:t>
      </w:r>
      <w:r w:rsidR="00ED5AF4">
        <w:rPr>
          <w:rFonts w:asciiTheme="minorHAnsi" w:hAnsiTheme="minorHAnsi" w:cstheme="minorHAnsi"/>
          <w:color w:val="000000"/>
          <w:sz w:val="24"/>
          <w:szCs w:val="24"/>
          <w:shd w:val="clear" w:color="auto" w:fill="FFFFFF"/>
        </w:rPr>
        <w:t xml:space="preserve"> permitiéndose el acceso a </w:t>
      </w:r>
      <w:r w:rsidR="00A81089" w:rsidRPr="0079020A">
        <w:rPr>
          <w:rFonts w:asciiTheme="minorHAnsi" w:hAnsiTheme="minorHAnsi" w:cstheme="minorHAnsi"/>
          <w:color w:val="000000"/>
          <w:sz w:val="24"/>
          <w:szCs w:val="24"/>
          <w:shd w:val="clear" w:color="auto" w:fill="FFFFFF"/>
        </w:rPr>
        <w:t xml:space="preserve">las instalaciones </w:t>
      </w:r>
      <w:r w:rsidR="00A31B71" w:rsidRPr="0079020A">
        <w:rPr>
          <w:rFonts w:asciiTheme="minorHAnsi" w:hAnsiTheme="minorHAnsi" w:cstheme="minorHAnsi"/>
          <w:color w:val="000000"/>
          <w:sz w:val="24"/>
          <w:szCs w:val="24"/>
          <w:shd w:val="clear" w:color="auto" w:fill="FFFFFF"/>
        </w:rPr>
        <w:t>férreas</w:t>
      </w:r>
      <w:r w:rsidRPr="0079020A">
        <w:rPr>
          <w:rFonts w:asciiTheme="minorHAnsi" w:hAnsiTheme="minorHAnsi" w:cstheme="minorHAnsi"/>
          <w:color w:val="000000"/>
          <w:sz w:val="24"/>
          <w:szCs w:val="24"/>
          <w:shd w:val="clear" w:color="auto" w:fill="FFFFFF"/>
        </w:rPr>
        <w:t xml:space="preserve"> al ARRENDATARIO.</w:t>
      </w:r>
      <w:r w:rsidRPr="0079020A">
        <w:rPr>
          <w:rStyle w:val="apple-converted-space"/>
          <w:rFonts w:asciiTheme="minorHAnsi" w:hAnsiTheme="minorHAnsi" w:cstheme="minorHAnsi"/>
          <w:color w:val="000000"/>
          <w:sz w:val="24"/>
          <w:szCs w:val="24"/>
          <w:shd w:val="clear" w:color="auto" w:fill="FFFFFF"/>
        </w:rPr>
        <w:t> </w:t>
      </w:r>
    </w:p>
    <w:p w:rsidR="00ED5AF4" w:rsidRDefault="00ED5AF4" w:rsidP="00437346">
      <w:pPr>
        <w:spacing w:line="240" w:lineRule="auto"/>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Décima quinta. Anexos: </w:t>
      </w:r>
      <w:r>
        <w:rPr>
          <w:rFonts w:asciiTheme="minorHAnsi" w:hAnsiTheme="minorHAnsi" w:cstheme="minorHAnsi"/>
          <w:color w:val="000000"/>
          <w:sz w:val="24"/>
          <w:szCs w:val="24"/>
        </w:rPr>
        <w:t xml:space="preserve">Hacen parte integral del presente contrato de arrendamiento, los anexos señalados a continuación: </w:t>
      </w:r>
    </w:p>
    <w:p w:rsidR="00ED5AF4" w:rsidRDefault="00ED5AF4" w:rsidP="00437346">
      <w:pPr>
        <w:spacing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Anexo No.1. Compromiso de exoneración de responsabilidad. </w:t>
      </w:r>
    </w:p>
    <w:p w:rsidR="00ED5AF4" w:rsidRPr="00ED5AF4" w:rsidRDefault="00ED5AF4" w:rsidP="00437346">
      <w:pPr>
        <w:spacing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Anexo No. 2. Certificado de Recursos Humanos CMO. </w:t>
      </w:r>
    </w:p>
    <w:p w:rsidR="00ED5AF4" w:rsidRDefault="00ED5AF4" w:rsidP="00437346">
      <w:pPr>
        <w:spacing w:line="240" w:lineRule="auto"/>
        <w:jc w:val="both"/>
        <w:rPr>
          <w:rFonts w:asciiTheme="minorHAnsi" w:hAnsiTheme="minorHAnsi" w:cstheme="minorHAnsi"/>
          <w:color w:val="000000"/>
          <w:sz w:val="24"/>
          <w:szCs w:val="24"/>
          <w:shd w:val="clear" w:color="auto" w:fill="FFFFFF"/>
        </w:rPr>
      </w:pPr>
    </w:p>
    <w:p w:rsidR="000A65A8" w:rsidRPr="0079020A" w:rsidRDefault="000A65A8" w:rsidP="00437346">
      <w:pPr>
        <w:spacing w:line="240" w:lineRule="auto"/>
        <w:jc w:val="both"/>
        <w:rPr>
          <w:rFonts w:asciiTheme="minorHAnsi" w:hAnsiTheme="minorHAnsi" w:cstheme="minorHAnsi"/>
          <w:b/>
          <w:sz w:val="24"/>
          <w:szCs w:val="24"/>
        </w:rPr>
      </w:pPr>
      <w:r w:rsidRPr="0079020A">
        <w:rPr>
          <w:rFonts w:asciiTheme="minorHAnsi" w:hAnsiTheme="minorHAnsi" w:cstheme="minorHAnsi"/>
          <w:color w:val="000000"/>
          <w:sz w:val="24"/>
          <w:szCs w:val="24"/>
          <w:shd w:val="clear" w:color="auto" w:fill="FFFFFF"/>
        </w:rPr>
        <w:t xml:space="preserve">ARRENDADOR </w:t>
      </w:r>
    </w:p>
    <w:p w:rsidR="00612453" w:rsidRPr="0079020A" w:rsidRDefault="00612453" w:rsidP="00437346">
      <w:pPr>
        <w:spacing w:after="0" w:line="240" w:lineRule="auto"/>
        <w:jc w:val="both"/>
        <w:rPr>
          <w:rFonts w:asciiTheme="minorHAnsi" w:hAnsiTheme="minorHAnsi" w:cstheme="minorHAnsi"/>
          <w:b/>
          <w:sz w:val="24"/>
          <w:szCs w:val="24"/>
        </w:rPr>
      </w:pPr>
    </w:p>
    <w:p w:rsidR="00612453" w:rsidRPr="0079020A" w:rsidRDefault="00612453" w:rsidP="00437346">
      <w:pPr>
        <w:spacing w:after="0" w:line="240" w:lineRule="auto"/>
        <w:jc w:val="both"/>
        <w:rPr>
          <w:rFonts w:asciiTheme="minorHAnsi" w:hAnsiTheme="minorHAnsi" w:cstheme="minorHAnsi"/>
          <w:b/>
          <w:sz w:val="24"/>
          <w:szCs w:val="24"/>
        </w:rPr>
      </w:pPr>
    </w:p>
    <w:p w:rsidR="00612453" w:rsidRPr="0079020A" w:rsidRDefault="00612453" w:rsidP="00437346">
      <w:pPr>
        <w:spacing w:after="0" w:line="240" w:lineRule="auto"/>
        <w:jc w:val="both"/>
        <w:rPr>
          <w:rFonts w:asciiTheme="minorHAnsi" w:hAnsiTheme="minorHAnsi" w:cstheme="minorHAnsi"/>
          <w:b/>
          <w:sz w:val="24"/>
          <w:szCs w:val="24"/>
        </w:rPr>
      </w:pPr>
      <w:r w:rsidRPr="0079020A">
        <w:rPr>
          <w:rFonts w:asciiTheme="minorHAnsi" w:hAnsiTheme="minorHAnsi" w:cstheme="minorHAnsi"/>
          <w:b/>
          <w:sz w:val="24"/>
          <w:szCs w:val="24"/>
        </w:rPr>
        <w:t>JUAN ANTONIO RAIRÁN GONZÁLEZ</w:t>
      </w:r>
    </w:p>
    <w:p w:rsidR="00612453" w:rsidRPr="0079020A" w:rsidRDefault="00612453" w:rsidP="00437346">
      <w:pPr>
        <w:spacing w:after="0" w:line="240" w:lineRule="auto"/>
        <w:jc w:val="both"/>
        <w:rPr>
          <w:rFonts w:asciiTheme="minorHAnsi" w:hAnsiTheme="minorHAnsi" w:cstheme="minorHAnsi"/>
          <w:sz w:val="24"/>
          <w:szCs w:val="24"/>
        </w:rPr>
      </w:pPr>
      <w:r w:rsidRPr="0079020A">
        <w:rPr>
          <w:rFonts w:asciiTheme="minorHAnsi" w:hAnsiTheme="minorHAnsi" w:cstheme="minorHAnsi"/>
          <w:sz w:val="24"/>
          <w:szCs w:val="24"/>
        </w:rPr>
        <w:t xml:space="preserve">Gerente General - Representante Legal </w:t>
      </w:r>
    </w:p>
    <w:p w:rsidR="00612453" w:rsidRPr="0079020A" w:rsidRDefault="00612453" w:rsidP="00437346">
      <w:pPr>
        <w:spacing w:after="0" w:line="240" w:lineRule="auto"/>
        <w:jc w:val="both"/>
        <w:rPr>
          <w:rFonts w:asciiTheme="minorHAnsi" w:hAnsiTheme="minorHAnsi" w:cstheme="minorHAnsi"/>
          <w:sz w:val="24"/>
          <w:szCs w:val="24"/>
        </w:rPr>
      </w:pPr>
      <w:r w:rsidRPr="0079020A">
        <w:rPr>
          <w:rFonts w:asciiTheme="minorHAnsi" w:hAnsiTheme="minorHAnsi" w:cstheme="minorHAnsi"/>
          <w:sz w:val="24"/>
          <w:szCs w:val="24"/>
        </w:rPr>
        <w:t xml:space="preserve">FERROCARRIL DEL PACÍFICO S.A.S. </w:t>
      </w:r>
    </w:p>
    <w:p w:rsidR="00A81089" w:rsidRPr="0079020A" w:rsidRDefault="00A81089" w:rsidP="00437346">
      <w:pPr>
        <w:spacing w:line="240" w:lineRule="auto"/>
        <w:jc w:val="both"/>
        <w:rPr>
          <w:rFonts w:asciiTheme="minorHAnsi" w:hAnsiTheme="minorHAnsi" w:cstheme="minorHAnsi"/>
          <w:color w:val="000000"/>
          <w:sz w:val="24"/>
          <w:szCs w:val="24"/>
          <w:shd w:val="clear" w:color="auto" w:fill="FFFFFF"/>
        </w:rPr>
      </w:pPr>
    </w:p>
    <w:p w:rsidR="00F8157A" w:rsidRPr="0079020A" w:rsidRDefault="00A81089" w:rsidP="00437346">
      <w:pPr>
        <w:spacing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ARRENDATARIO</w:t>
      </w:r>
    </w:p>
    <w:p w:rsidR="00A31B71" w:rsidRPr="0079020A" w:rsidRDefault="00A31B71" w:rsidP="00437346">
      <w:pPr>
        <w:spacing w:line="240" w:lineRule="auto"/>
        <w:jc w:val="both"/>
        <w:rPr>
          <w:rFonts w:asciiTheme="minorHAnsi" w:hAnsiTheme="minorHAnsi" w:cstheme="minorHAnsi"/>
          <w:color w:val="000000"/>
          <w:sz w:val="24"/>
          <w:szCs w:val="24"/>
          <w:shd w:val="clear" w:color="auto" w:fill="FFFFFF"/>
        </w:rPr>
      </w:pPr>
    </w:p>
    <w:p w:rsidR="00A81089" w:rsidRPr="0079020A" w:rsidRDefault="00A81089" w:rsidP="00437346">
      <w:pPr>
        <w:spacing w:line="240" w:lineRule="auto"/>
        <w:jc w:val="both"/>
        <w:rPr>
          <w:rFonts w:asciiTheme="minorHAnsi" w:hAnsiTheme="minorHAnsi" w:cstheme="minorHAnsi"/>
          <w:color w:val="000000"/>
          <w:sz w:val="24"/>
          <w:szCs w:val="24"/>
          <w:shd w:val="clear" w:color="auto" w:fill="FFFFFF"/>
        </w:rPr>
      </w:pPr>
    </w:p>
    <w:p w:rsidR="00A31B71" w:rsidRPr="0079020A" w:rsidRDefault="00A31B71" w:rsidP="00437346">
      <w:pPr>
        <w:spacing w:after="0" w:line="240" w:lineRule="auto"/>
        <w:jc w:val="both"/>
        <w:rPr>
          <w:rFonts w:asciiTheme="minorHAnsi" w:hAnsiTheme="minorHAnsi" w:cstheme="minorHAnsi"/>
          <w:color w:val="000000"/>
          <w:sz w:val="24"/>
          <w:szCs w:val="24"/>
          <w:shd w:val="clear" w:color="auto" w:fill="FFFFFF"/>
        </w:rPr>
      </w:pPr>
      <w:r w:rsidRPr="0079020A">
        <w:rPr>
          <w:rFonts w:asciiTheme="minorHAnsi" w:hAnsiTheme="minorHAnsi" w:cstheme="minorHAnsi"/>
          <w:color w:val="000000"/>
          <w:sz w:val="24"/>
          <w:szCs w:val="24"/>
          <w:shd w:val="clear" w:color="auto" w:fill="FFFFFF"/>
        </w:rPr>
        <w:t>Representante legal</w:t>
      </w:r>
    </w:p>
    <w:p w:rsidR="00A81089" w:rsidRPr="0079020A" w:rsidRDefault="00A31B71" w:rsidP="00437346">
      <w:pPr>
        <w:spacing w:after="0" w:line="240" w:lineRule="auto"/>
        <w:jc w:val="both"/>
        <w:rPr>
          <w:rFonts w:asciiTheme="minorHAnsi" w:hAnsiTheme="minorHAnsi" w:cstheme="minorHAnsi"/>
          <w:color w:val="000000"/>
          <w:sz w:val="24"/>
          <w:szCs w:val="24"/>
          <w:shd w:val="clear" w:color="auto" w:fill="FFFFFF"/>
        </w:rPr>
      </w:pPr>
      <w:r w:rsidRPr="00ED5AF4">
        <w:rPr>
          <w:rFonts w:asciiTheme="minorHAnsi" w:hAnsiTheme="minorHAnsi" w:cstheme="minorHAnsi"/>
          <w:b/>
          <w:color w:val="000000"/>
          <w:sz w:val="24"/>
          <w:szCs w:val="24"/>
          <w:shd w:val="clear" w:color="auto" w:fill="FFFFFF"/>
        </w:rPr>
        <w:t>CMO INTERNACIONAL S.A.S</w:t>
      </w:r>
      <w:r w:rsidRPr="0079020A">
        <w:rPr>
          <w:rFonts w:asciiTheme="minorHAnsi" w:hAnsiTheme="minorHAnsi" w:cstheme="minorHAnsi"/>
          <w:color w:val="000000"/>
          <w:sz w:val="24"/>
          <w:szCs w:val="24"/>
          <w:shd w:val="clear" w:color="auto" w:fill="FFFFFF"/>
        </w:rPr>
        <w:t>.</w:t>
      </w:r>
    </w:p>
    <w:p w:rsidR="00A81089" w:rsidRPr="0079020A" w:rsidRDefault="00A81089" w:rsidP="00437346">
      <w:pPr>
        <w:spacing w:line="240" w:lineRule="auto"/>
        <w:jc w:val="both"/>
        <w:rPr>
          <w:rFonts w:asciiTheme="minorHAnsi" w:hAnsiTheme="minorHAnsi" w:cstheme="minorHAnsi"/>
          <w:color w:val="000000"/>
          <w:sz w:val="24"/>
          <w:szCs w:val="24"/>
          <w:shd w:val="clear" w:color="auto" w:fill="FFFFFF"/>
        </w:rPr>
      </w:pPr>
    </w:p>
    <w:p w:rsidR="00A81089" w:rsidRPr="0079020A" w:rsidRDefault="00A81089" w:rsidP="00437346">
      <w:pPr>
        <w:spacing w:line="240" w:lineRule="auto"/>
        <w:jc w:val="both"/>
        <w:rPr>
          <w:rFonts w:asciiTheme="minorHAnsi" w:hAnsiTheme="minorHAnsi" w:cstheme="minorHAnsi"/>
          <w:color w:val="000000"/>
          <w:sz w:val="24"/>
          <w:szCs w:val="24"/>
          <w:shd w:val="clear" w:color="auto" w:fill="FFFFFF"/>
        </w:rPr>
      </w:pPr>
    </w:p>
    <w:p w:rsidR="00A81089" w:rsidRPr="0079020A" w:rsidRDefault="00A81089" w:rsidP="00437346">
      <w:pPr>
        <w:spacing w:line="240" w:lineRule="auto"/>
        <w:jc w:val="both"/>
        <w:rPr>
          <w:rFonts w:asciiTheme="minorHAnsi" w:hAnsiTheme="minorHAnsi" w:cstheme="minorHAnsi"/>
          <w:sz w:val="24"/>
          <w:szCs w:val="24"/>
        </w:rPr>
      </w:pPr>
    </w:p>
    <w:sectPr w:rsidR="00A81089" w:rsidRPr="0079020A" w:rsidSect="00B0768A">
      <w:headerReference w:type="default" r:id="rId8"/>
      <w:footerReference w:type="default" r:id="rId9"/>
      <w:pgSz w:w="12240" w:h="15840" w:code="1"/>
      <w:pgMar w:top="-1702" w:right="1701" w:bottom="567" w:left="2761" w:header="709" w:footer="4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7A" w:rsidRDefault="00E50C7A" w:rsidP="00694D25">
      <w:pPr>
        <w:spacing w:after="0" w:line="240" w:lineRule="auto"/>
      </w:pPr>
      <w:r>
        <w:separator/>
      </w:r>
    </w:p>
  </w:endnote>
  <w:endnote w:type="continuationSeparator" w:id="0">
    <w:p w:rsidR="00E50C7A" w:rsidRDefault="00E50C7A" w:rsidP="0069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rgotten Futurist">
    <w:altName w:val="Times New Roman"/>
    <w:charset w:val="00"/>
    <w:family w:val="auto"/>
    <w:pitch w:val="variable"/>
    <w:sig w:usb0="00000003" w:usb1="00000000" w:usb2="0000004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2"/>
        <w:szCs w:val="22"/>
      </w:rPr>
      <w:id w:val="-869294327"/>
      <w:docPartObj>
        <w:docPartGallery w:val="Page Numbers (Bottom of Page)"/>
        <w:docPartUnique/>
      </w:docPartObj>
    </w:sdtPr>
    <w:sdtEndPr/>
    <w:sdtContent>
      <w:p w:rsidR="008C19B1" w:rsidRPr="00C035F9" w:rsidRDefault="002742EA">
        <w:pPr>
          <w:pStyle w:val="Piedepgina"/>
          <w:jc w:val="center"/>
          <w:rPr>
            <w:rFonts w:ascii="Arial Narrow" w:hAnsi="Arial Narrow"/>
            <w:sz w:val="22"/>
            <w:szCs w:val="22"/>
          </w:rPr>
        </w:pPr>
        <w:r w:rsidRPr="00C035F9">
          <w:rPr>
            <w:rFonts w:ascii="Arial Narrow" w:hAnsi="Arial Narrow"/>
            <w:sz w:val="22"/>
            <w:szCs w:val="22"/>
          </w:rPr>
          <w:fldChar w:fldCharType="begin"/>
        </w:r>
        <w:r w:rsidRPr="00C035F9">
          <w:rPr>
            <w:rFonts w:ascii="Arial Narrow" w:hAnsi="Arial Narrow"/>
            <w:sz w:val="22"/>
            <w:szCs w:val="22"/>
          </w:rPr>
          <w:instrText>PAGE   \* MERGEFORMAT</w:instrText>
        </w:r>
        <w:r w:rsidRPr="00C035F9">
          <w:rPr>
            <w:rFonts w:ascii="Arial Narrow" w:hAnsi="Arial Narrow"/>
            <w:sz w:val="22"/>
            <w:szCs w:val="22"/>
          </w:rPr>
          <w:fldChar w:fldCharType="separate"/>
        </w:r>
        <w:r w:rsidR="00A10F18">
          <w:rPr>
            <w:rFonts w:ascii="Arial Narrow" w:hAnsi="Arial Narrow"/>
            <w:noProof/>
            <w:sz w:val="22"/>
            <w:szCs w:val="22"/>
          </w:rPr>
          <w:t>1</w:t>
        </w:r>
        <w:r w:rsidRPr="00C035F9">
          <w:rPr>
            <w:rFonts w:ascii="Arial Narrow" w:hAnsi="Arial Narrow"/>
            <w:sz w:val="22"/>
            <w:szCs w:val="22"/>
          </w:rPr>
          <w:fldChar w:fldCharType="end"/>
        </w:r>
      </w:p>
    </w:sdtContent>
  </w:sdt>
  <w:p w:rsidR="008C19B1" w:rsidRPr="00C035F9" w:rsidRDefault="00E50C7A" w:rsidP="00B0768A">
    <w:pPr>
      <w:pStyle w:val="Piedepgina"/>
      <w:ind w:left="-2410"/>
      <w:rPr>
        <w:rFonts w:ascii="Arial Narrow" w:hAnsi="Arial Narrow" w:cs="Arial"/>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7A" w:rsidRDefault="00E50C7A" w:rsidP="00694D25">
      <w:pPr>
        <w:spacing w:after="0" w:line="240" w:lineRule="auto"/>
      </w:pPr>
      <w:r>
        <w:separator/>
      </w:r>
    </w:p>
  </w:footnote>
  <w:footnote w:type="continuationSeparator" w:id="0">
    <w:p w:rsidR="00E50C7A" w:rsidRDefault="00E50C7A" w:rsidP="00694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B1" w:rsidRDefault="002742EA" w:rsidP="00B0768A">
    <w:pPr>
      <w:pStyle w:val="Encabezado"/>
      <w:tabs>
        <w:tab w:val="clear" w:pos="4419"/>
      </w:tabs>
      <w:ind w:left="-2268" w:hanging="142"/>
      <w:jc w:val="both"/>
    </w:pPr>
    <w:r>
      <w:rPr>
        <w:noProof/>
        <w:lang w:val="es-CO" w:eastAsia="es-CO"/>
      </w:rPr>
      <w:drawing>
        <wp:inline distT="0" distB="0" distL="0" distR="0" wp14:anchorId="1B368D57" wp14:editId="16D8FBEE">
          <wp:extent cx="1247775" cy="1085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85850"/>
                  </a:xfrm>
                  <a:prstGeom prst="rect">
                    <a:avLst/>
                  </a:prstGeom>
                  <a:noFill/>
                  <a:ln>
                    <a:noFill/>
                  </a:ln>
                </pic:spPr>
              </pic:pic>
            </a:graphicData>
          </a:graphic>
        </wp:inline>
      </w:drawing>
    </w:r>
    <w:r w:rsidR="00612453">
      <w:rPr>
        <w:noProof/>
        <w:lang w:val="es-CO" w:eastAsia="es-CO"/>
      </w:rPr>
      <mc:AlternateContent>
        <mc:Choice Requires="wps">
          <w:drawing>
            <wp:anchor distT="0" distB="0" distL="114295" distR="114295" simplePos="0" relativeHeight="251657216" behindDoc="0" locked="0" layoutInCell="1" allowOverlap="1">
              <wp:simplePos x="0" y="0"/>
              <wp:positionH relativeFrom="column">
                <wp:posOffset>-152401</wp:posOffset>
              </wp:positionH>
              <wp:positionV relativeFrom="paragraph">
                <wp:posOffset>4445</wp:posOffset>
              </wp:positionV>
              <wp:extent cx="0" cy="9210675"/>
              <wp:effectExtent l="0" t="0" r="19050" b="95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1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flip:y;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pt,.35pt" to="-12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"/>
          </w:pict>
        </mc:Fallback>
      </mc:AlternateContent>
    </w:r>
    <w:r w:rsidR="00612453">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2155825</wp:posOffset>
              </wp:positionV>
              <wp:extent cx="1485900" cy="42195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9B1" w:rsidRPr="00DC1F0C" w:rsidRDefault="002742EA" w:rsidP="00B0768A">
                          <w:pPr>
                            <w:pStyle w:val="Piedepgina"/>
                            <w:rPr>
                              <w:rFonts w:ascii="Century Gothic" w:hAnsi="Century Gothic" w:cs="Forgotten Futurist"/>
                              <w:b/>
                              <w:bCs/>
                              <w:sz w:val="16"/>
                              <w:szCs w:val="16"/>
                              <w:lang w:val="pt-BR"/>
                            </w:rPr>
                          </w:pPr>
                          <w:r w:rsidRPr="00DC1F0C">
                            <w:rPr>
                              <w:rFonts w:ascii="Century Gothic" w:hAnsi="Century Gothic" w:cs="Forgotten Futurist"/>
                              <w:b/>
                              <w:bCs/>
                              <w:sz w:val="16"/>
                              <w:szCs w:val="16"/>
                              <w:lang w:val="pt-BR"/>
                            </w:rPr>
                            <w:t>CALI</w:t>
                          </w:r>
                        </w:p>
                        <w:p w:rsidR="008C19B1" w:rsidRPr="00DC1F0C" w:rsidRDefault="002742EA" w:rsidP="00B0768A">
                          <w:pPr>
                            <w:pStyle w:val="Piedepgina"/>
                            <w:rPr>
                              <w:rFonts w:ascii="Century Gothic" w:hAnsi="Century Gothic" w:cs="Forgotten Futurist"/>
                              <w:sz w:val="16"/>
                              <w:szCs w:val="16"/>
                              <w:lang w:val="pt-BR"/>
                            </w:rPr>
                          </w:pPr>
                          <w:r w:rsidRPr="00DC1F0C">
                            <w:rPr>
                              <w:rFonts w:ascii="Century Gothic" w:hAnsi="Century Gothic" w:cs="Forgotten Futurist"/>
                              <w:sz w:val="16"/>
                              <w:szCs w:val="16"/>
                              <w:lang w:val="pt-BR"/>
                            </w:rPr>
                            <w:t xml:space="preserve">Avenida </w:t>
                          </w:r>
                          <w:proofErr w:type="gramStart"/>
                          <w:r w:rsidRPr="00DC1F0C">
                            <w:rPr>
                              <w:rFonts w:ascii="Century Gothic" w:hAnsi="Century Gothic" w:cs="Forgotten Futurist"/>
                              <w:sz w:val="16"/>
                              <w:szCs w:val="16"/>
                              <w:lang w:val="pt-BR"/>
                            </w:rPr>
                            <w:t>2Bis</w:t>
                          </w:r>
                          <w:proofErr w:type="gramEnd"/>
                          <w:r w:rsidRPr="00DC1F0C">
                            <w:rPr>
                              <w:rFonts w:ascii="Century Gothic" w:hAnsi="Century Gothic" w:cs="Forgotten Futurist"/>
                              <w:sz w:val="16"/>
                              <w:szCs w:val="16"/>
                              <w:lang w:val="pt-BR"/>
                            </w:rPr>
                            <w:t xml:space="preserve"> N. 23N - 47 </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Antigua Estación of 308</w:t>
                          </w:r>
                        </w:p>
                        <w:p w:rsidR="008C19B1" w:rsidRPr="00843DA2" w:rsidRDefault="002742EA" w:rsidP="00B0768A">
                          <w:pPr>
                            <w:pStyle w:val="Piedepgina"/>
                            <w:rPr>
                              <w:rFonts w:ascii="Century Gothic" w:hAnsi="Century Gothic" w:cs="Forgotten Futurist"/>
                              <w:sz w:val="16"/>
                              <w:szCs w:val="16"/>
                            </w:rPr>
                          </w:pPr>
                          <w:proofErr w:type="gramStart"/>
                          <w:r>
                            <w:rPr>
                              <w:rFonts w:ascii="Century Gothic" w:hAnsi="Century Gothic" w:cs="Forgotten Futurist"/>
                              <w:sz w:val="16"/>
                              <w:szCs w:val="16"/>
                            </w:rPr>
                            <w:t>Barrio</w:t>
                          </w:r>
                          <w:proofErr w:type="gramEnd"/>
                          <w:r>
                            <w:rPr>
                              <w:rFonts w:ascii="Century Gothic" w:hAnsi="Century Gothic" w:cs="Forgotten Futurist"/>
                              <w:sz w:val="16"/>
                              <w:szCs w:val="16"/>
                            </w:rPr>
                            <w:t xml:space="preserve"> San Vicente</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Tel. (2) 485 32 31</w:t>
                          </w:r>
                        </w:p>
                        <w:p w:rsidR="008C19B1" w:rsidRDefault="00E50C7A" w:rsidP="00B0768A">
                          <w:pPr>
                            <w:pStyle w:val="Piedepgina"/>
                            <w:rPr>
                              <w:rFonts w:ascii="Forgotten Futurist" w:hAnsi="Forgotten Futurist" w:cs="Forgotten Futurist"/>
                              <w:sz w:val="18"/>
                              <w:szCs w:val="18"/>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ESTACIÓN BUENAVENTURA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Avenida Portuaria Km. 4</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320 688 51 01</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312 245 42 07</w:t>
                          </w:r>
                        </w:p>
                        <w:p w:rsidR="008C19B1" w:rsidRDefault="00E50C7A" w:rsidP="00B0768A">
                          <w:pPr>
                            <w:pStyle w:val="Piedepgina"/>
                            <w:rPr>
                              <w:rFonts w:ascii="Century Gothic" w:hAnsi="Century Gothic" w:cs="Forgotten Futurist"/>
                              <w:sz w:val="16"/>
                              <w:szCs w:val="16"/>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ESTACIÓN BUGA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Carrera 19  No.  6-01</w:t>
                          </w:r>
                        </w:p>
                        <w:p w:rsidR="008C19B1" w:rsidRDefault="002742EA" w:rsidP="00B0768A">
                          <w:pPr>
                            <w:pStyle w:val="Piedepgina"/>
                            <w:rPr>
                              <w:rFonts w:ascii="Century Gothic" w:hAnsi="Century Gothic" w:cs="Forgotten Futurist"/>
                              <w:sz w:val="16"/>
                              <w:szCs w:val="16"/>
                            </w:rPr>
                          </w:pPr>
                          <w:proofErr w:type="gramStart"/>
                          <w:r>
                            <w:rPr>
                              <w:rFonts w:ascii="Century Gothic" w:hAnsi="Century Gothic" w:cs="Forgotten Futurist"/>
                              <w:sz w:val="16"/>
                              <w:szCs w:val="16"/>
                            </w:rPr>
                            <w:t>Barrio</w:t>
                          </w:r>
                          <w:proofErr w:type="gramEnd"/>
                          <w:r>
                            <w:rPr>
                              <w:rFonts w:ascii="Century Gothic" w:hAnsi="Century Gothic" w:cs="Forgotten Futurist"/>
                              <w:sz w:val="16"/>
                              <w:szCs w:val="16"/>
                            </w:rPr>
                            <w:t xml:space="preserve"> José María Cabal</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312 245 42 07</w:t>
                          </w:r>
                        </w:p>
                        <w:p w:rsidR="008C19B1" w:rsidRDefault="00E50C7A" w:rsidP="00B0768A">
                          <w:pPr>
                            <w:pStyle w:val="Piedepgina"/>
                            <w:rPr>
                              <w:rFonts w:ascii="Century Gothic" w:hAnsi="Century Gothic" w:cs="Forgotten Futurist"/>
                              <w:sz w:val="16"/>
                              <w:szCs w:val="16"/>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CENTRO DE TRANSFERENCIA EJE CAFETERO</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Zona Franca Eje Cafetero</w:t>
                          </w:r>
                        </w:p>
                        <w:p w:rsidR="008C19B1" w:rsidRDefault="002742EA" w:rsidP="00B0768A">
                          <w:pPr>
                            <w:pStyle w:val="Piedepgina"/>
                            <w:rPr>
                              <w:rFonts w:ascii="Century Gothic" w:hAnsi="Century Gothic" w:cs="Forgotten Futurist"/>
                              <w:b/>
                              <w:bCs/>
                              <w:sz w:val="16"/>
                              <w:szCs w:val="16"/>
                            </w:rPr>
                          </w:pPr>
                          <w:smartTag w:uri="urn:schemas-microsoft-com:office:smarttags" w:element="PersonName">
                            <w:smartTagPr>
                              <w:attr w:name="ProductID" w:val="La Tebaida"/>
                            </w:smartTagPr>
                            <w:r>
                              <w:rPr>
                                <w:rFonts w:ascii="Century Gothic" w:hAnsi="Century Gothic" w:cs="Forgotten Futurist"/>
                                <w:sz w:val="16"/>
                                <w:szCs w:val="16"/>
                              </w:rPr>
                              <w:t>La Tebaida</w:t>
                            </w:r>
                          </w:smartTag>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312 245 42 07</w:t>
                          </w:r>
                        </w:p>
                        <w:p w:rsidR="008C19B1" w:rsidRDefault="00E50C7A" w:rsidP="00B0768A">
                          <w:pPr>
                            <w:pStyle w:val="Piedepgina"/>
                            <w:rPr>
                              <w:rFonts w:ascii="Century Gothic" w:hAnsi="Century Gothic" w:cs="Forgotten Futurist"/>
                              <w:b/>
                              <w:bCs/>
                              <w:sz w:val="16"/>
                              <w:szCs w:val="16"/>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ESTACIÓN YUMBO</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 xml:space="preserve">Carrera 2 No. 15-07 </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Barrio. Fray Peña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Tel: (2) 657 45  88</w:t>
                          </w:r>
                        </w:p>
                        <w:p w:rsidR="008C19B1" w:rsidRDefault="00E50C7A" w:rsidP="00B0768A">
                          <w:pPr>
                            <w:pStyle w:val="Piedepgina"/>
                            <w:rPr>
                              <w:rFonts w:ascii="Century Gothic" w:hAnsi="Century Gothic" w:cs="Forgotten Futurist"/>
                              <w:sz w:val="16"/>
                              <w:szCs w:val="16"/>
                            </w:rPr>
                          </w:pPr>
                        </w:p>
                        <w:p w:rsidR="008C19B1" w:rsidRPr="00652555" w:rsidRDefault="002742EA" w:rsidP="00B0768A">
                          <w:pPr>
                            <w:pStyle w:val="Piedepgina"/>
                            <w:rPr>
                              <w:rFonts w:ascii="Century Gothic" w:hAnsi="Century Gothic" w:cs="Forgotten Futurist"/>
                              <w:b/>
                              <w:bCs/>
                              <w:sz w:val="16"/>
                              <w:szCs w:val="16"/>
                            </w:rPr>
                          </w:pPr>
                          <w:r w:rsidRPr="00652555">
                            <w:rPr>
                              <w:rFonts w:ascii="Century Gothic" w:hAnsi="Century Gothic" w:cs="Forgotten Futurist"/>
                              <w:b/>
                              <w:bCs/>
                              <w:sz w:val="16"/>
                              <w:szCs w:val="16"/>
                            </w:rPr>
                            <w:t>TALLER PALMIRA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Carrera 35 No. 27-01</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Frente al Estadio</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Tel: (2) 272 8152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32.75pt;margin-top:169.75pt;width:117pt;height:3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" stroked="f">
              <v:textbox>
                <w:txbxContent>
                  <w:p w:rsidR="008C19B1" w:rsidRPr="00DC1F0C" w:rsidRDefault="002742EA" w:rsidP="00B0768A">
                    <w:pPr>
                      <w:pStyle w:val="Piedepgina"/>
                      <w:rPr>
                        <w:rFonts w:ascii="Century Gothic" w:hAnsi="Century Gothic" w:cs="Forgotten Futurist"/>
                        <w:b/>
                        <w:bCs/>
                        <w:sz w:val="16"/>
                        <w:szCs w:val="16"/>
                        <w:lang w:val="pt-BR"/>
                      </w:rPr>
                    </w:pPr>
                    <w:r w:rsidRPr="00DC1F0C">
                      <w:rPr>
                        <w:rFonts w:ascii="Century Gothic" w:hAnsi="Century Gothic" w:cs="Forgotten Futurist"/>
                        <w:b/>
                        <w:bCs/>
                        <w:sz w:val="16"/>
                        <w:szCs w:val="16"/>
                        <w:lang w:val="pt-BR"/>
                      </w:rPr>
                      <w:t>CALI</w:t>
                    </w:r>
                  </w:p>
                  <w:p w:rsidR="008C19B1" w:rsidRPr="00DC1F0C" w:rsidRDefault="002742EA" w:rsidP="00B0768A">
                    <w:pPr>
                      <w:pStyle w:val="Piedepgina"/>
                      <w:rPr>
                        <w:rFonts w:ascii="Century Gothic" w:hAnsi="Century Gothic" w:cs="Forgotten Futurist"/>
                        <w:sz w:val="16"/>
                        <w:szCs w:val="16"/>
                        <w:lang w:val="pt-BR"/>
                      </w:rPr>
                    </w:pPr>
                    <w:r w:rsidRPr="00DC1F0C">
                      <w:rPr>
                        <w:rFonts w:ascii="Century Gothic" w:hAnsi="Century Gothic" w:cs="Forgotten Futurist"/>
                        <w:sz w:val="16"/>
                        <w:szCs w:val="16"/>
                        <w:lang w:val="pt-BR"/>
                      </w:rPr>
                      <w:t xml:space="preserve">Avenida </w:t>
                    </w:r>
                    <w:proofErr w:type="gramStart"/>
                    <w:r w:rsidRPr="00DC1F0C">
                      <w:rPr>
                        <w:rFonts w:ascii="Century Gothic" w:hAnsi="Century Gothic" w:cs="Forgotten Futurist"/>
                        <w:sz w:val="16"/>
                        <w:szCs w:val="16"/>
                        <w:lang w:val="pt-BR"/>
                      </w:rPr>
                      <w:t>2Bis</w:t>
                    </w:r>
                    <w:proofErr w:type="gramEnd"/>
                    <w:r w:rsidRPr="00DC1F0C">
                      <w:rPr>
                        <w:rFonts w:ascii="Century Gothic" w:hAnsi="Century Gothic" w:cs="Forgotten Futurist"/>
                        <w:sz w:val="16"/>
                        <w:szCs w:val="16"/>
                        <w:lang w:val="pt-BR"/>
                      </w:rPr>
                      <w:t xml:space="preserve"> N. 23N - 47 </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Antigua Estación of 308</w:t>
                    </w:r>
                  </w:p>
                  <w:p w:rsidR="008C19B1" w:rsidRPr="00843DA2" w:rsidRDefault="002742EA" w:rsidP="00B0768A">
                    <w:pPr>
                      <w:pStyle w:val="Piedepgina"/>
                      <w:rPr>
                        <w:rFonts w:ascii="Century Gothic" w:hAnsi="Century Gothic" w:cs="Forgotten Futurist"/>
                        <w:sz w:val="16"/>
                        <w:szCs w:val="16"/>
                      </w:rPr>
                    </w:pPr>
                    <w:proofErr w:type="gramStart"/>
                    <w:r>
                      <w:rPr>
                        <w:rFonts w:ascii="Century Gothic" w:hAnsi="Century Gothic" w:cs="Forgotten Futurist"/>
                        <w:sz w:val="16"/>
                        <w:szCs w:val="16"/>
                      </w:rPr>
                      <w:t>Barrio</w:t>
                    </w:r>
                    <w:proofErr w:type="gramEnd"/>
                    <w:r>
                      <w:rPr>
                        <w:rFonts w:ascii="Century Gothic" w:hAnsi="Century Gothic" w:cs="Forgotten Futurist"/>
                        <w:sz w:val="16"/>
                        <w:szCs w:val="16"/>
                      </w:rPr>
                      <w:t xml:space="preserve"> San Vicente</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Tel. (2) 485 32 31</w:t>
                    </w:r>
                  </w:p>
                  <w:p w:rsidR="008C19B1" w:rsidRDefault="00EA0282" w:rsidP="00B0768A">
                    <w:pPr>
                      <w:pStyle w:val="Piedepgina"/>
                      <w:rPr>
                        <w:rFonts w:ascii="Forgotten Futurist" w:hAnsi="Forgotten Futurist" w:cs="Forgotten Futurist"/>
                        <w:sz w:val="18"/>
                        <w:szCs w:val="18"/>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ESTACIÓN BUENAVENTURA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Avenida Portuaria Km. 4</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320 688 51 01</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312 245 42 07</w:t>
                    </w:r>
                  </w:p>
                  <w:p w:rsidR="008C19B1" w:rsidRDefault="00EA0282" w:rsidP="00B0768A">
                    <w:pPr>
                      <w:pStyle w:val="Piedepgina"/>
                      <w:rPr>
                        <w:rFonts w:ascii="Century Gothic" w:hAnsi="Century Gothic" w:cs="Forgotten Futurist"/>
                        <w:sz w:val="16"/>
                        <w:szCs w:val="16"/>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ESTACIÓN BUGA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Carrera 19  No.  6-01</w:t>
                    </w:r>
                  </w:p>
                  <w:p w:rsidR="008C19B1" w:rsidRDefault="002742EA" w:rsidP="00B0768A">
                    <w:pPr>
                      <w:pStyle w:val="Piedepgina"/>
                      <w:rPr>
                        <w:rFonts w:ascii="Century Gothic" w:hAnsi="Century Gothic" w:cs="Forgotten Futurist"/>
                        <w:sz w:val="16"/>
                        <w:szCs w:val="16"/>
                      </w:rPr>
                    </w:pPr>
                    <w:proofErr w:type="gramStart"/>
                    <w:r>
                      <w:rPr>
                        <w:rFonts w:ascii="Century Gothic" w:hAnsi="Century Gothic" w:cs="Forgotten Futurist"/>
                        <w:sz w:val="16"/>
                        <w:szCs w:val="16"/>
                      </w:rPr>
                      <w:t>Barrio</w:t>
                    </w:r>
                    <w:proofErr w:type="gramEnd"/>
                    <w:r>
                      <w:rPr>
                        <w:rFonts w:ascii="Century Gothic" w:hAnsi="Century Gothic" w:cs="Forgotten Futurist"/>
                        <w:sz w:val="16"/>
                        <w:szCs w:val="16"/>
                      </w:rPr>
                      <w:t xml:space="preserve"> José María Cabal</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312 245 42 07</w:t>
                    </w:r>
                  </w:p>
                  <w:p w:rsidR="008C19B1" w:rsidRDefault="00EA0282" w:rsidP="00B0768A">
                    <w:pPr>
                      <w:pStyle w:val="Piedepgina"/>
                      <w:rPr>
                        <w:rFonts w:ascii="Century Gothic" w:hAnsi="Century Gothic" w:cs="Forgotten Futurist"/>
                        <w:sz w:val="16"/>
                        <w:szCs w:val="16"/>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CENTRO DE TRANSFERENCIA EJE CAFETERO</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Zona Franca Eje Cafetero</w:t>
                    </w:r>
                  </w:p>
                  <w:p w:rsidR="008C19B1" w:rsidRDefault="002742EA" w:rsidP="00B0768A">
                    <w:pPr>
                      <w:pStyle w:val="Piedepgina"/>
                      <w:rPr>
                        <w:rFonts w:ascii="Century Gothic" w:hAnsi="Century Gothic" w:cs="Forgotten Futurist"/>
                        <w:b/>
                        <w:bCs/>
                        <w:sz w:val="16"/>
                        <w:szCs w:val="16"/>
                      </w:rPr>
                    </w:pPr>
                    <w:smartTag w:uri="urn:schemas-microsoft-com:office:smarttags" w:element="PersonName">
                      <w:smartTagPr>
                        <w:attr w:name="ProductID" w:val="La Tebaida"/>
                      </w:smartTagPr>
                      <w:r>
                        <w:rPr>
                          <w:rFonts w:ascii="Century Gothic" w:hAnsi="Century Gothic" w:cs="Forgotten Futurist"/>
                          <w:sz w:val="16"/>
                          <w:szCs w:val="16"/>
                        </w:rPr>
                        <w:t>La Tebaida</w:t>
                      </w:r>
                    </w:smartTag>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Cel. 312 245 42 07</w:t>
                    </w:r>
                  </w:p>
                  <w:p w:rsidR="008C19B1" w:rsidRDefault="00EA0282" w:rsidP="00B0768A">
                    <w:pPr>
                      <w:pStyle w:val="Piedepgina"/>
                      <w:rPr>
                        <w:rFonts w:ascii="Century Gothic" w:hAnsi="Century Gothic" w:cs="Forgotten Futurist"/>
                        <w:b/>
                        <w:bCs/>
                        <w:sz w:val="16"/>
                        <w:szCs w:val="16"/>
                      </w:rPr>
                    </w:pPr>
                  </w:p>
                  <w:p w:rsidR="008C19B1" w:rsidRPr="00C55489" w:rsidRDefault="002742EA" w:rsidP="00B0768A">
                    <w:pPr>
                      <w:pStyle w:val="Piedepgina"/>
                      <w:rPr>
                        <w:rFonts w:ascii="Century Gothic" w:hAnsi="Century Gothic" w:cs="Forgotten Futurist"/>
                        <w:b/>
                        <w:bCs/>
                        <w:sz w:val="16"/>
                        <w:szCs w:val="16"/>
                      </w:rPr>
                    </w:pPr>
                    <w:r w:rsidRPr="00C55489">
                      <w:rPr>
                        <w:rFonts w:ascii="Century Gothic" w:hAnsi="Century Gothic" w:cs="Forgotten Futurist"/>
                        <w:b/>
                        <w:bCs/>
                        <w:sz w:val="16"/>
                        <w:szCs w:val="16"/>
                      </w:rPr>
                      <w:t>ESTACIÓN YUMBO</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 xml:space="preserve">Carrera 2 No. 15-07 </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Barrio. Fray Peña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Tel: (2) 657 45  88</w:t>
                    </w:r>
                  </w:p>
                  <w:p w:rsidR="008C19B1" w:rsidRDefault="00EA0282" w:rsidP="00B0768A">
                    <w:pPr>
                      <w:pStyle w:val="Piedepgina"/>
                      <w:rPr>
                        <w:rFonts w:ascii="Century Gothic" w:hAnsi="Century Gothic" w:cs="Forgotten Futurist"/>
                        <w:sz w:val="16"/>
                        <w:szCs w:val="16"/>
                      </w:rPr>
                    </w:pPr>
                  </w:p>
                  <w:p w:rsidR="008C19B1" w:rsidRPr="00652555" w:rsidRDefault="002742EA" w:rsidP="00B0768A">
                    <w:pPr>
                      <w:pStyle w:val="Piedepgina"/>
                      <w:rPr>
                        <w:rFonts w:ascii="Century Gothic" w:hAnsi="Century Gothic" w:cs="Forgotten Futurist"/>
                        <w:b/>
                        <w:bCs/>
                        <w:sz w:val="16"/>
                        <w:szCs w:val="16"/>
                      </w:rPr>
                    </w:pPr>
                    <w:r w:rsidRPr="00652555">
                      <w:rPr>
                        <w:rFonts w:ascii="Century Gothic" w:hAnsi="Century Gothic" w:cs="Forgotten Futurist"/>
                        <w:b/>
                        <w:bCs/>
                        <w:sz w:val="16"/>
                        <w:szCs w:val="16"/>
                      </w:rPr>
                      <w:t>TALLER PALMIRA</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Carrera 35 No. 27-01</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Frente al Estadio</w:t>
                    </w:r>
                  </w:p>
                  <w:p w:rsidR="008C19B1" w:rsidRDefault="002742EA" w:rsidP="00B0768A">
                    <w:pPr>
                      <w:pStyle w:val="Piedepgina"/>
                      <w:rPr>
                        <w:rFonts w:ascii="Century Gothic" w:hAnsi="Century Gothic" w:cs="Forgotten Futurist"/>
                        <w:sz w:val="16"/>
                        <w:szCs w:val="16"/>
                      </w:rPr>
                    </w:pPr>
                    <w:r>
                      <w:rPr>
                        <w:rFonts w:ascii="Century Gothic" w:hAnsi="Century Gothic" w:cs="Forgotten Futurist"/>
                        <w:sz w:val="16"/>
                        <w:szCs w:val="16"/>
                      </w:rPr>
                      <w:t>Tel: (2) 272 8152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01D"/>
    <w:multiLevelType w:val="hybridMultilevel"/>
    <w:tmpl w:val="C944C368"/>
    <w:lvl w:ilvl="0" w:tplc="F6A6FA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A3831"/>
    <w:multiLevelType w:val="hybridMultilevel"/>
    <w:tmpl w:val="0200333C"/>
    <w:lvl w:ilvl="0" w:tplc="0C30DB0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8A717C"/>
    <w:multiLevelType w:val="hybridMultilevel"/>
    <w:tmpl w:val="AF8E6F10"/>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C91540"/>
    <w:multiLevelType w:val="hybridMultilevel"/>
    <w:tmpl w:val="791C85B2"/>
    <w:lvl w:ilvl="0" w:tplc="15167218">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D624502"/>
    <w:multiLevelType w:val="hybridMultilevel"/>
    <w:tmpl w:val="EB828F48"/>
    <w:lvl w:ilvl="0" w:tplc="240A000F">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6C1502B"/>
    <w:multiLevelType w:val="multilevel"/>
    <w:tmpl w:val="9D822AEA"/>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val="0"/>
        <w:i w:val="0"/>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6">
    <w:nsid w:val="45312B36"/>
    <w:multiLevelType w:val="hybridMultilevel"/>
    <w:tmpl w:val="1BC81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28526D"/>
    <w:multiLevelType w:val="hybridMultilevel"/>
    <w:tmpl w:val="AD0AFD04"/>
    <w:lvl w:ilvl="0" w:tplc="F1281E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B80E60"/>
    <w:multiLevelType w:val="hybridMultilevel"/>
    <w:tmpl w:val="6E22A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3C1A1E"/>
    <w:multiLevelType w:val="hybridMultilevel"/>
    <w:tmpl w:val="DDE64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9"/>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53"/>
    <w:rsid w:val="00081833"/>
    <w:rsid w:val="000A65A8"/>
    <w:rsid w:val="000C5948"/>
    <w:rsid w:val="002742EA"/>
    <w:rsid w:val="003406F5"/>
    <w:rsid w:val="00437346"/>
    <w:rsid w:val="00530760"/>
    <w:rsid w:val="00541A12"/>
    <w:rsid w:val="00612453"/>
    <w:rsid w:val="00694D25"/>
    <w:rsid w:val="006E5C1D"/>
    <w:rsid w:val="007723C1"/>
    <w:rsid w:val="0079020A"/>
    <w:rsid w:val="007C5630"/>
    <w:rsid w:val="00A10F18"/>
    <w:rsid w:val="00A31B71"/>
    <w:rsid w:val="00A81089"/>
    <w:rsid w:val="00A87191"/>
    <w:rsid w:val="00AD7686"/>
    <w:rsid w:val="00BA334F"/>
    <w:rsid w:val="00DA7153"/>
    <w:rsid w:val="00E50C7A"/>
    <w:rsid w:val="00EA0282"/>
    <w:rsid w:val="00EA6AA2"/>
    <w:rsid w:val="00EC3CBC"/>
    <w:rsid w:val="00ED5AF4"/>
    <w:rsid w:val="00F8157A"/>
    <w:rsid w:val="00FC6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3"/>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2453"/>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61245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12453"/>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1245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12453"/>
    <w:pPr>
      <w:spacing w:after="0" w:line="240" w:lineRule="auto"/>
      <w:ind w:left="720" w:hanging="578"/>
      <w:contextualSpacing/>
      <w:jc w:val="both"/>
    </w:pPr>
  </w:style>
  <w:style w:type="paragraph" w:styleId="Textodeglobo">
    <w:name w:val="Balloon Text"/>
    <w:basedOn w:val="Normal"/>
    <w:link w:val="TextodegloboCar"/>
    <w:uiPriority w:val="99"/>
    <w:semiHidden/>
    <w:unhideWhenUsed/>
    <w:rsid w:val="00612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453"/>
    <w:rPr>
      <w:rFonts w:ascii="Tahoma" w:eastAsia="Calibri" w:hAnsi="Tahoma" w:cs="Tahoma"/>
      <w:sz w:val="16"/>
      <w:szCs w:val="16"/>
      <w:lang w:val="es-CO"/>
    </w:rPr>
  </w:style>
  <w:style w:type="character" w:styleId="Refdenotaalpie">
    <w:name w:val="footnote reference"/>
    <w:aliases w:val="Ref. de nota al pie 2,FC,Pie de Página"/>
    <w:uiPriority w:val="99"/>
    <w:unhideWhenUsed/>
    <w:rsid w:val="00694D25"/>
    <w:rPr>
      <w:vertAlign w:val="superscript"/>
    </w:rPr>
  </w:style>
  <w:style w:type="paragraph" w:styleId="Sinespaciado">
    <w:name w:val="No Spacing"/>
    <w:uiPriority w:val="1"/>
    <w:qFormat/>
    <w:rsid w:val="00694D25"/>
    <w:pPr>
      <w:spacing w:after="0" w:line="240" w:lineRule="auto"/>
    </w:pPr>
    <w:rPr>
      <w:rFonts w:ascii="Calibri" w:eastAsia="Calibri" w:hAnsi="Calibri" w:cs="Times New Roman"/>
      <w:lang w:val="es-CO"/>
    </w:rPr>
  </w:style>
  <w:style w:type="paragraph" w:styleId="Textoindependiente3">
    <w:name w:val="Body Text 3"/>
    <w:basedOn w:val="Normal"/>
    <w:link w:val="Textoindependiente3Car"/>
    <w:uiPriority w:val="99"/>
    <w:unhideWhenUsed/>
    <w:rsid w:val="00694D25"/>
    <w:pPr>
      <w:spacing w:after="120"/>
    </w:pPr>
    <w:rPr>
      <w:sz w:val="16"/>
      <w:szCs w:val="16"/>
    </w:rPr>
  </w:style>
  <w:style w:type="character" w:customStyle="1" w:styleId="Textoindependiente3Car">
    <w:name w:val="Texto independiente 3 Car"/>
    <w:basedOn w:val="Fuentedeprrafopredeter"/>
    <w:link w:val="Textoindependiente3"/>
    <w:uiPriority w:val="99"/>
    <w:rsid w:val="00694D25"/>
    <w:rPr>
      <w:rFonts w:ascii="Calibri" w:eastAsia="Calibri" w:hAnsi="Calibri" w:cs="Times New Roman"/>
      <w:sz w:val="16"/>
      <w:szCs w:val="16"/>
      <w:lang w:val="es-CO"/>
    </w:rPr>
  </w:style>
  <w:style w:type="paragraph" w:styleId="Textonotapie">
    <w:name w:val="footnote text"/>
    <w:basedOn w:val="Normal"/>
    <w:link w:val="TextonotapieCar"/>
    <w:uiPriority w:val="99"/>
    <w:semiHidden/>
    <w:unhideWhenUsed/>
    <w:rsid w:val="00694D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4D25"/>
    <w:rPr>
      <w:rFonts w:ascii="Calibri" w:eastAsia="Calibri" w:hAnsi="Calibri" w:cs="Times New Roman"/>
      <w:sz w:val="20"/>
      <w:szCs w:val="20"/>
      <w:lang w:val="es-CO"/>
    </w:rPr>
  </w:style>
  <w:style w:type="character" w:customStyle="1" w:styleId="apple-converted-space">
    <w:name w:val="apple-converted-space"/>
    <w:basedOn w:val="Fuentedeprrafopredeter"/>
    <w:rsid w:val="000A65A8"/>
  </w:style>
  <w:style w:type="paragraph" w:styleId="Textoindependiente">
    <w:name w:val="Body Text"/>
    <w:basedOn w:val="Normal"/>
    <w:link w:val="TextoindependienteCar"/>
    <w:uiPriority w:val="99"/>
    <w:semiHidden/>
    <w:unhideWhenUsed/>
    <w:rsid w:val="00BA334F"/>
    <w:pPr>
      <w:spacing w:after="120"/>
    </w:pPr>
  </w:style>
  <w:style w:type="character" w:customStyle="1" w:styleId="TextoindependienteCar">
    <w:name w:val="Texto independiente Car"/>
    <w:basedOn w:val="Fuentedeprrafopredeter"/>
    <w:link w:val="Textoindependiente"/>
    <w:uiPriority w:val="99"/>
    <w:semiHidden/>
    <w:rsid w:val="00BA334F"/>
    <w:rPr>
      <w:rFonts w:ascii="Calibri" w:eastAsia="Calibri" w:hAnsi="Calibri" w:cs="Times New Roman"/>
      <w:lang w:val="es-CO"/>
    </w:rPr>
  </w:style>
  <w:style w:type="character" w:styleId="Refdecomentario">
    <w:name w:val="annotation reference"/>
    <w:basedOn w:val="Fuentedeprrafopredeter"/>
    <w:uiPriority w:val="99"/>
    <w:semiHidden/>
    <w:unhideWhenUsed/>
    <w:rsid w:val="00BA334F"/>
    <w:rPr>
      <w:sz w:val="16"/>
      <w:szCs w:val="16"/>
    </w:rPr>
  </w:style>
  <w:style w:type="paragraph" w:styleId="Textocomentario">
    <w:name w:val="annotation text"/>
    <w:basedOn w:val="Normal"/>
    <w:link w:val="TextocomentarioCar"/>
    <w:uiPriority w:val="99"/>
    <w:unhideWhenUsed/>
    <w:rsid w:val="00BA334F"/>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BA33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3"/>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2453"/>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61245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12453"/>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1245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12453"/>
    <w:pPr>
      <w:spacing w:after="0" w:line="240" w:lineRule="auto"/>
      <w:ind w:left="720" w:hanging="578"/>
      <w:contextualSpacing/>
      <w:jc w:val="both"/>
    </w:pPr>
  </w:style>
  <w:style w:type="paragraph" w:styleId="Textodeglobo">
    <w:name w:val="Balloon Text"/>
    <w:basedOn w:val="Normal"/>
    <w:link w:val="TextodegloboCar"/>
    <w:uiPriority w:val="99"/>
    <w:semiHidden/>
    <w:unhideWhenUsed/>
    <w:rsid w:val="00612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453"/>
    <w:rPr>
      <w:rFonts w:ascii="Tahoma" w:eastAsia="Calibri" w:hAnsi="Tahoma" w:cs="Tahoma"/>
      <w:sz w:val="16"/>
      <w:szCs w:val="16"/>
      <w:lang w:val="es-CO"/>
    </w:rPr>
  </w:style>
  <w:style w:type="character" w:styleId="Refdenotaalpie">
    <w:name w:val="footnote reference"/>
    <w:aliases w:val="Ref. de nota al pie 2,FC,Pie de Página"/>
    <w:uiPriority w:val="99"/>
    <w:unhideWhenUsed/>
    <w:rsid w:val="00694D25"/>
    <w:rPr>
      <w:vertAlign w:val="superscript"/>
    </w:rPr>
  </w:style>
  <w:style w:type="paragraph" w:styleId="Sinespaciado">
    <w:name w:val="No Spacing"/>
    <w:uiPriority w:val="1"/>
    <w:qFormat/>
    <w:rsid w:val="00694D25"/>
    <w:pPr>
      <w:spacing w:after="0" w:line="240" w:lineRule="auto"/>
    </w:pPr>
    <w:rPr>
      <w:rFonts w:ascii="Calibri" w:eastAsia="Calibri" w:hAnsi="Calibri" w:cs="Times New Roman"/>
      <w:lang w:val="es-CO"/>
    </w:rPr>
  </w:style>
  <w:style w:type="paragraph" w:styleId="Textoindependiente3">
    <w:name w:val="Body Text 3"/>
    <w:basedOn w:val="Normal"/>
    <w:link w:val="Textoindependiente3Car"/>
    <w:uiPriority w:val="99"/>
    <w:unhideWhenUsed/>
    <w:rsid w:val="00694D25"/>
    <w:pPr>
      <w:spacing w:after="120"/>
    </w:pPr>
    <w:rPr>
      <w:sz w:val="16"/>
      <w:szCs w:val="16"/>
    </w:rPr>
  </w:style>
  <w:style w:type="character" w:customStyle="1" w:styleId="Textoindependiente3Car">
    <w:name w:val="Texto independiente 3 Car"/>
    <w:basedOn w:val="Fuentedeprrafopredeter"/>
    <w:link w:val="Textoindependiente3"/>
    <w:uiPriority w:val="99"/>
    <w:rsid w:val="00694D25"/>
    <w:rPr>
      <w:rFonts w:ascii="Calibri" w:eastAsia="Calibri" w:hAnsi="Calibri" w:cs="Times New Roman"/>
      <w:sz w:val="16"/>
      <w:szCs w:val="16"/>
      <w:lang w:val="es-CO"/>
    </w:rPr>
  </w:style>
  <w:style w:type="paragraph" w:styleId="Textonotapie">
    <w:name w:val="footnote text"/>
    <w:basedOn w:val="Normal"/>
    <w:link w:val="TextonotapieCar"/>
    <w:uiPriority w:val="99"/>
    <w:semiHidden/>
    <w:unhideWhenUsed/>
    <w:rsid w:val="00694D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4D25"/>
    <w:rPr>
      <w:rFonts w:ascii="Calibri" w:eastAsia="Calibri" w:hAnsi="Calibri" w:cs="Times New Roman"/>
      <w:sz w:val="20"/>
      <w:szCs w:val="20"/>
      <w:lang w:val="es-CO"/>
    </w:rPr>
  </w:style>
  <w:style w:type="character" w:customStyle="1" w:styleId="apple-converted-space">
    <w:name w:val="apple-converted-space"/>
    <w:basedOn w:val="Fuentedeprrafopredeter"/>
    <w:rsid w:val="000A65A8"/>
  </w:style>
  <w:style w:type="paragraph" w:styleId="Textoindependiente">
    <w:name w:val="Body Text"/>
    <w:basedOn w:val="Normal"/>
    <w:link w:val="TextoindependienteCar"/>
    <w:uiPriority w:val="99"/>
    <w:semiHidden/>
    <w:unhideWhenUsed/>
    <w:rsid w:val="00BA334F"/>
    <w:pPr>
      <w:spacing w:after="120"/>
    </w:pPr>
  </w:style>
  <w:style w:type="character" w:customStyle="1" w:styleId="TextoindependienteCar">
    <w:name w:val="Texto independiente Car"/>
    <w:basedOn w:val="Fuentedeprrafopredeter"/>
    <w:link w:val="Textoindependiente"/>
    <w:uiPriority w:val="99"/>
    <w:semiHidden/>
    <w:rsid w:val="00BA334F"/>
    <w:rPr>
      <w:rFonts w:ascii="Calibri" w:eastAsia="Calibri" w:hAnsi="Calibri" w:cs="Times New Roman"/>
      <w:lang w:val="es-CO"/>
    </w:rPr>
  </w:style>
  <w:style w:type="character" w:styleId="Refdecomentario">
    <w:name w:val="annotation reference"/>
    <w:basedOn w:val="Fuentedeprrafopredeter"/>
    <w:uiPriority w:val="99"/>
    <w:semiHidden/>
    <w:unhideWhenUsed/>
    <w:rsid w:val="00BA334F"/>
    <w:rPr>
      <w:sz w:val="16"/>
      <w:szCs w:val="16"/>
    </w:rPr>
  </w:style>
  <w:style w:type="paragraph" w:styleId="Textocomentario">
    <w:name w:val="annotation text"/>
    <w:basedOn w:val="Normal"/>
    <w:link w:val="TextocomentarioCar"/>
    <w:uiPriority w:val="99"/>
    <w:unhideWhenUsed/>
    <w:rsid w:val="00BA334F"/>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BA33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spiwak</cp:lastModifiedBy>
  <cp:revision>3</cp:revision>
  <cp:lastPrinted>2013-03-19T20:38:00Z</cp:lastPrinted>
  <dcterms:created xsi:type="dcterms:W3CDTF">2013-03-11T00:47:00Z</dcterms:created>
  <dcterms:modified xsi:type="dcterms:W3CDTF">2013-03-11T00:49:00Z</dcterms:modified>
</cp:coreProperties>
</file>